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90" w:rsidRPr="005C0718" w:rsidRDefault="00590690" w:rsidP="00590690">
      <w:pPr>
        <w:pStyle w:val="NoSpacing"/>
        <w:rPr>
          <w:rFonts w:ascii="Times New Roman" w:hAnsi="Times New Roman" w:cs="Times New Roman"/>
          <w:b/>
          <w:sz w:val="24"/>
          <w:szCs w:val="24"/>
        </w:rPr>
      </w:pPr>
      <w:r w:rsidRPr="005C0718">
        <w:rPr>
          <w:rFonts w:ascii="Times New Roman" w:hAnsi="Times New Roman" w:cs="Times New Roman"/>
          <w:b/>
          <w:sz w:val="24"/>
          <w:szCs w:val="24"/>
        </w:rPr>
        <w:t>Nicholas Higgins</w:t>
      </w:r>
    </w:p>
    <w:p w:rsidR="00590690" w:rsidRPr="005C0718" w:rsidRDefault="00590690" w:rsidP="00590690">
      <w:pPr>
        <w:pStyle w:val="NoSpacing"/>
        <w:rPr>
          <w:rFonts w:ascii="Times New Roman" w:hAnsi="Times New Roman" w:cs="Times New Roman"/>
          <w:sz w:val="24"/>
          <w:szCs w:val="24"/>
        </w:rPr>
      </w:pPr>
      <w:r w:rsidRPr="005C0718">
        <w:rPr>
          <w:rFonts w:ascii="Times New Roman" w:hAnsi="Times New Roman" w:cs="Times New Roman"/>
          <w:sz w:val="24"/>
          <w:szCs w:val="24"/>
        </w:rPr>
        <w:t>University of North Texas</w:t>
      </w:r>
    </w:p>
    <w:p w:rsidR="00590690" w:rsidRPr="005C0718" w:rsidRDefault="00590690" w:rsidP="00590690">
      <w:pPr>
        <w:pStyle w:val="NoSpacing"/>
        <w:rPr>
          <w:rFonts w:ascii="Times New Roman" w:hAnsi="Times New Roman" w:cs="Times New Roman"/>
          <w:sz w:val="24"/>
          <w:szCs w:val="24"/>
        </w:rPr>
      </w:pPr>
    </w:p>
    <w:p w:rsidR="00590690" w:rsidRPr="005C0718" w:rsidRDefault="00590690" w:rsidP="00590690">
      <w:pPr>
        <w:pStyle w:val="NoSpacing"/>
        <w:jc w:val="center"/>
        <w:rPr>
          <w:rFonts w:ascii="Times New Roman" w:hAnsi="Times New Roman" w:cs="Times New Roman"/>
          <w:b/>
          <w:sz w:val="24"/>
          <w:szCs w:val="24"/>
        </w:rPr>
      </w:pPr>
      <w:r w:rsidRPr="005C0718">
        <w:rPr>
          <w:rFonts w:ascii="Times New Roman" w:hAnsi="Times New Roman" w:cs="Times New Roman"/>
          <w:b/>
          <w:sz w:val="24"/>
          <w:szCs w:val="24"/>
        </w:rPr>
        <w:t>Statement of Teaching Philosophy</w:t>
      </w:r>
    </w:p>
    <w:p w:rsidR="00590690" w:rsidRPr="005C0718" w:rsidRDefault="00590690" w:rsidP="00590690">
      <w:pPr>
        <w:pStyle w:val="NoSpacing"/>
        <w:jc w:val="center"/>
        <w:rPr>
          <w:rFonts w:ascii="Times New Roman" w:hAnsi="Times New Roman" w:cs="Times New Roman"/>
          <w:b/>
          <w:sz w:val="24"/>
          <w:szCs w:val="24"/>
        </w:rPr>
      </w:pPr>
    </w:p>
    <w:p w:rsidR="00590690" w:rsidRPr="005C0718" w:rsidRDefault="00590690" w:rsidP="00590690">
      <w:pPr>
        <w:pStyle w:val="NoSpacing"/>
        <w:rPr>
          <w:rFonts w:ascii="Times New Roman" w:hAnsi="Times New Roman" w:cs="Times New Roman"/>
          <w:sz w:val="24"/>
          <w:szCs w:val="24"/>
        </w:rPr>
      </w:pPr>
      <w:r w:rsidRPr="005C0718">
        <w:rPr>
          <w:rFonts w:ascii="Times New Roman" w:hAnsi="Times New Roman" w:cs="Times New Roman"/>
          <w:color w:val="000000"/>
          <w:sz w:val="24"/>
          <w:szCs w:val="24"/>
          <w:shd w:val="clear" w:color="auto" w:fill="FFFFFF"/>
        </w:rPr>
        <w:t xml:space="preserve">I </w:t>
      </w:r>
      <w:r w:rsidR="00923DB9">
        <w:rPr>
          <w:rFonts w:ascii="Times New Roman" w:hAnsi="Times New Roman" w:cs="Times New Roman"/>
          <w:color w:val="000000"/>
          <w:sz w:val="24"/>
          <w:szCs w:val="24"/>
          <w:shd w:val="clear" w:color="auto" w:fill="FFFFFF"/>
        </w:rPr>
        <w:t xml:space="preserve">was drawn </w:t>
      </w:r>
      <w:r w:rsidR="00026797">
        <w:rPr>
          <w:rFonts w:ascii="Times New Roman" w:hAnsi="Times New Roman" w:cs="Times New Roman"/>
          <w:color w:val="000000"/>
          <w:sz w:val="24"/>
          <w:szCs w:val="24"/>
          <w:shd w:val="clear" w:color="auto" w:fill="FFFFFF"/>
        </w:rPr>
        <w:t xml:space="preserve">to the teaching profession after experiencing the impact of </w:t>
      </w:r>
      <w:r w:rsidRPr="005C0718">
        <w:rPr>
          <w:rFonts w:ascii="Times New Roman" w:hAnsi="Times New Roman" w:cs="Times New Roman"/>
          <w:color w:val="000000"/>
          <w:sz w:val="24"/>
          <w:szCs w:val="24"/>
          <w:shd w:val="clear" w:color="auto" w:fill="FFFFFF"/>
        </w:rPr>
        <w:t xml:space="preserve">a lively, </w:t>
      </w:r>
      <w:r w:rsidRPr="00E77ED7">
        <w:rPr>
          <w:rFonts w:ascii="Times New Roman" w:hAnsi="Times New Roman" w:cs="Times New Roman"/>
          <w:color w:val="000000"/>
          <w:sz w:val="24"/>
          <w:szCs w:val="24"/>
          <w:shd w:val="clear" w:color="auto" w:fill="FFFFFF"/>
        </w:rPr>
        <w:t>passionate</w:t>
      </w:r>
      <w:r w:rsidRPr="005C0718">
        <w:rPr>
          <w:rFonts w:ascii="Times New Roman" w:hAnsi="Times New Roman" w:cs="Times New Roman"/>
          <w:color w:val="000000"/>
          <w:sz w:val="24"/>
          <w:szCs w:val="24"/>
          <w:shd w:val="clear" w:color="auto" w:fill="FFFFFF"/>
        </w:rPr>
        <w:t xml:space="preserve"> professor who took the time to mentor me</w:t>
      </w:r>
      <w:r w:rsidR="001359A2">
        <w:rPr>
          <w:rFonts w:ascii="Times New Roman" w:hAnsi="Times New Roman" w:cs="Times New Roman"/>
          <w:color w:val="000000"/>
          <w:sz w:val="24"/>
          <w:szCs w:val="24"/>
          <w:shd w:val="clear" w:color="auto" w:fill="FFFFFF"/>
        </w:rPr>
        <w:t xml:space="preserve">; </w:t>
      </w:r>
      <w:r w:rsidR="00026797">
        <w:rPr>
          <w:rFonts w:ascii="Times New Roman" w:hAnsi="Times New Roman" w:cs="Times New Roman"/>
          <w:color w:val="000000"/>
          <w:sz w:val="24"/>
          <w:szCs w:val="24"/>
          <w:shd w:val="clear" w:color="auto" w:fill="FFFFFF"/>
        </w:rPr>
        <w:t>since then teaching has been a passion of mine. I</w:t>
      </w:r>
      <w:r>
        <w:rPr>
          <w:rFonts w:ascii="Times New Roman" w:hAnsi="Times New Roman" w:cs="Times New Roman"/>
          <w:color w:val="000000"/>
          <w:sz w:val="24"/>
          <w:szCs w:val="24"/>
          <w:shd w:val="clear" w:color="auto" w:fill="FFFFFF"/>
        </w:rPr>
        <w:t xml:space="preserve"> b</w:t>
      </w:r>
      <w:r w:rsidRPr="005C0718">
        <w:rPr>
          <w:rFonts w:ascii="Times New Roman" w:hAnsi="Times New Roman" w:cs="Times New Roman"/>
          <w:color w:val="000000"/>
          <w:sz w:val="24"/>
          <w:szCs w:val="24"/>
          <w:shd w:val="clear" w:color="auto" w:fill="FFFFFF"/>
        </w:rPr>
        <w:t>eg</w:t>
      </w:r>
      <w:r w:rsidR="00026797">
        <w:rPr>
          <w:rFonts w:ascii="Times New Roman" w:hAnsi="Times New Roman" w:cs="Times New Roman"/>
          <w:color w:val="000000"/>
          <w:sz w:val="24"/>
          <w:szCs w:val="24"/>
          <w:shd w:val="clear" w:color="auto" w:fill="FFFFFF"/>
        </w:rPr>
        <w:t>an</w:t>
      </w:r>
      <w:r w:rsidRPr="005C0718">
        <w:rPr>
          <w:rFonts w:ascii="Times New Roman" w:hAnsi="Times New Roman" w:cs="Times New Roman"/>
          <w:color w:val="000000"/>
          <w:sz w:val="24"/>
          <w:szCs w:val="24"/>
          <w:shd w:val="clear" w:color="auto" w:fill="FFFFFF"/>
        </w:rPr>
        <w:t xml:space="preserve"> my teaching care</w:t>
      </w:r>
      <w:r w:rsidR="00FE55D1">
        <w:rPr>
          <w:rFonts w:ascii="Times New Roman" w:hAnsi="Times New Roman" w:cs="Times New Roman"/>
          <w:color w:val="000000"/>
          <w:sz w:val="24"/>
          <w:szCs w:val="24"/>
          <w:shd w:val="clear" w:color="auto" w:fill="FFFFFF"/>
        </w:rPr>
        <w:t>er at a small, private</w:t>
      </w:r>
      <w:r w:rsidR="00026797">
        <w:rPr>
          <w:rFonts w:ascii="Times New Roman" w:hAnsi="Times New Roman" w:cs="Times New Roman"/>
          <w:color w:val="000000"/>
          <w:sz w:val="24"/>
          <w:szCs w:val="24"/>
          <w:shd w:val="clear" w:color="auto" w:fill="FFFFFF"/>
        </w:rPr>
        <w:t xml:space="preserve"> high school, and</w:t>
      </w:r>
      <w:r w:rsidRPr="005C0718">
        <w:rPr>
          <w:rFonts w:ascii="Times New Roman" w:hAnsi="Times New Roman" w:cs="Times New Roman"/>
          <w:color w:val="000000"/>
          <w:sz w:val="24"/>
          <w:szCs w:val="24"/>
          <w:shd w:val="clear" w:color="auto" w:fill="FFFFFF"/>
        </w:rPr>
        <w:t xml:space="preserve"> was able to emulate the </w:t>
      </w:r>
      <w:r w:rsidRPr="00E77ED7">
        <w:rPr>
          <w:rFonts w:ascii="Times New Roman" w:hAnsi="Times New Roman" w:cs="Times New Roman"/>
          <w:color w:val="000000"/>
          <w:sz w:val="24"/>
          <w:szCs w:val="24"/>
          <w:shd w:val="clear" w:color="auto" w:fill="FFFFFF"/>
        </w:rPr>
        <w:t>practice</w:t>
      </w:r>
      <w:r w:rsidRPr="005C0718">
        <w:rPr>
          <w:rFonts w:ascii="Times New Roman" w:hAnsi="Times New Roman" w:cs="Times New Roman"/>
          <w:color w:val="000000"/>
          <w:sz w:val="24"/>
          <w:szCs w:val="24"/>
          <w:shd w:val="clear" w:color="auto" w:fill="FFFFFF"/>
        </w:rPr>
        <w:t xml:space="preserve"> of interacting both intellectually and personally with students within the confines of a small class.  After three years of teaching secondary school, I desired to pursue my Ph.D. </w:t>
      </w:r>
      <w:r w:rsidRPr="00E77ED7">
        <w:rPr>
          <w:rFonts w:ascii="Times New Roman" w:hAnsi="Times New Roman" w:cs="Times New Roman"/>
          <w:color w:val="000000"/>
          <w:sz w:val="24"/>
          <w:szCs w:val="24"/>
          <w:shd w:val="clear" w:color="auto" w:fill="FFFFFF"/>
        </w:rPr>
        <w:t>at</w:t>
      </w:r>
      <w:r w:rsidRPr="005C0718">
        <w:rPr>
          <w:rFonts w:ascii="Times New Roman" w:hAnsi="Times New Roman" w:cs="Times New Roman"/>
          <w:color w:val="000000"/>
          <w:sz w:val="24"/>
          <w:szCs w:val="24"/>
          <w:shd w:val="clear" w:color="auto" w:fill="FFFFFF"/>
        </w:rPr>
        <w:t xml:space="preserve"> the University of North Texas, in order to one day tea</w:t>
      </w:r>
      <w:r w:rsidR="00476A0A">
        <w:rPr>
          <w:rFonts w:ascii="Times New Roman" w:hAnsi="Times New Roman" w:cs="Times New Roman"/>
          <w:color w:val="000000"/>
          <w:sz w:val="24"/>
          <w:szCs w:val="24"/>
          <w:shd w:val="clear" w:color="auto" w:fill="FFFFFF"/>
        </w:rPr>
        <w:t>ch at the post-secondary level.</w:t>
      </w:r>
      <w:r w:rsidRPr="005C0718">
        <w:rPr>
          <w:rFonts w:ascii="Times New Roman" w:hAnsi="Times New Roman" w:cs="Times New Roman"/>
          <w:color w:val="000000"/>
          <w:sz w:val="24"/>
          <w:szCs w:val="24"/>
          <w:shd w:val="clear" w:color="auto" w:fill="FFFFFF"/>
        </w:rPr>
        <w:t xml:space="preserve"> </w:t>
      </w:r>
      <w:r w:rsidRPr="005C0718">
        <w:rPr>
          <w:rFonts w:ascii="Times New Roman" w:hAnsi="Times New Roman" w:cs="Times New Roman"/>
          <w:sz w:val="24"/>
          <w:szCs w:val="24"/>
        </w:rPr>
        <w:t xml:space="preserve">During </w:t>
      </w:r>
      <w:r w:rsidR="00026797">
        <w:rPr>
          <w:rFonts w:ascii="Times New Roman" w:hAnsi="Times New Roman" w:cs="Times New Roman"/>
          <w:sz w:val="24"/>
          <w:szCs w:val="24"/>
        </w:rPr>
        <w:t>my time at</w:t>
      </w:r>
      <w:r w:rsidRPr="005C0718">
        <w:rPr>
          <w:rFonts w:ascii="Times New Roman" w:hAnsi="Times New Roman" w:cs="Times New Roman"/>
          <w:sz w:val="24"/>
          <w:szCs w:val="24"/>
        </w:rPr>
        <w:t xml:space="preserve"> </w:t>
      </w:r>
      <w:r w:rsidR="001359A2">
        <w:rPr>
          <w:rFonts w:ascii="Times New Roman" w:hAnsi="Times New Roman" w:cs="Times New Roman"/>
          <w:sz w:val="24"/>
          <w:szCs w:val="24"/>
        </w:rPr>
        <w:t>UNT</w:t>
      </w:r>
      <w:r w:rsidRPr="005C0718">
        <w:rPr>
          <w:rFonts w:ascii="Times New Roman" w:hAnsi="Times New Roman" w:cs="Times New Roman"/>
          <w:sz w:val="24"/>
          <w:szCs w:val="24"/>
        </w:rPr>
        <w:t xml:space="preserve">, I have had the </w:t>
      </w:r>
      <w:r w:rsidRPr="00E77ED7">
        <w:rPr>
          <w:rFonts w:ascii="Times New Roman" w:hAnsi="Times New Roman" w:cs="Times New Roman"/>
          <w:sz w:val="24"/>
          <w:szCs w:val="24"/>
        </w:rPr>
        <w:t>privilege</w:t>
      </w:r>
      <w:r w:rsidRPr="005C0718">
        <w:rPr>
          <w:rFonts w:ascii="Times New Roman" w:hAnsi="Times New Roman" w:cs="Times New Roman"/>
          <w:sz w:val="24"/>
          <w:szCs w:val="24"/>
        </w:rPr>
        <w:t xml:space="preserve"> of working with some </w:t>
      </w:r>
      <w:r>
        <w:rPr>
          <w:rFonts w:ascii="Times New Roman" w:hAnsi="Times New Roman" w:cs="Times New Roman"/>
          <w:sz w:val="24"/>
          <w:szCs w:val="24"/>
        </w:rPr>
        <w:t>remarkabl</w:t>
      </w:r>
      <w:r w:rsidRPr="001F0286">
        <w:rPr>
          <w:rFonts w:ascii="Times New Roman" w:hAnsi="Times New Roman" w:cs="Times New Roman"/>
          <w:sz w:val="24"/>
          <w:szCs w:val="24"/>
        </w:rPr>
        <w:t>y</w:t>
      </w:r>
      <w:r w:rsidRPr="005C0718">
        <w:rPr>
          <w:rFonts w:ascii="Times New Roman" w:hAnsi="Times New Roman" w:cs="Times New Roman"/>
          <w:sz w:val="24"/>
          <w:szCs w:val="24"/>
        </w:rPr>
        <w:t xml:space="preserve"> </w:t>
      </w:r>
      <w:r w:rsidRPr="00E77ED7">
        <w:rPr>
          <w:rFonts w:ascii="Times New Roman" w:hAnsi="Times New Roman" w:cs="Times New Roman"/>
          <w:sz w:val="24"/>
          <w:szCs w:val="24"/>
        </w:rPr>
        <w:t>innovative</w:t>
      </w:r>
      <w:r w:rsidRPr="005C0718">
        <w:rPr>
          <w:rFonts w:ascii="Times New Roman" w:hAnsi="Times New Roman" w:cs="Times New Roman"/>
          <w:sz w:val="24"/>
          <w:szCs w:val="24"/>
        </w:rPr>
        <w:t xml:space="preserve"> professors</w:t>
      </w:r>
      <w:r w:rsidR="00476A0A">
        <w:rPr>
          <w:rFonts w:ascii="Times New Roman" w:hAnsi="Times New Roman" w:cs="Times New Roman"/>
          <w:sz w:val="24"/>
          <w:szCs w:val="24"/>
        </w:rPr>
        <w:t>,</w:t>
      </w:r>
      <w:r w:rsidR="00E77ED7">
        <w:rPr>
          <w:rFonts w:ascii="Times New Roman" w:hAnsi="Times New Roman" w:cs="Times New Roman"/>
          <w:sz w:val="24"/>
          <w:szCs w:val="24"/>
        </w:rPr>
        <w:t xml:space="preserve"> and in classes </w:t>
      </w:r>
      <w:r w:rsidR="00083B31">
        <w:rPr>
          <w:rFonts w:ascii="Times New Roman" w:hAnsi="Times New Roman" w:cs="Times New Roman"/>
          <w:sz w:val="24"/>
          <w:szCs w:val="24"/>
        </w:rPr>
        <w:t>of all sizes with</w:t>
      </w:r>
      <w:r w:rsidR="00AF27C6">
        <w:rPr>
          <w:rFonts w:ascii="Times New Roman" w:hAnsi="Times New Roman" w:cs="Times New Roman"/>
          <w:sz w:val="24"/>
          <w:szCs w:val="24"/>
        </w:rPr>
        <w:t xml:space="preserve"> students from a variety of backgrounds including non-traditional, internationa</w:t>
      </w:r>
      <w:r w:rsidR="008C331B">
        <w:rPr>
          <w:rFonts w:ascii="Times New Roman" w:hAnsi="Times New Roman" w:cs="Times New Roman"/>
          <w:sz w:val="24"/>
          <w:szCs w:val="24"/>
        </w:rPr>
        <w:t xml:space="preserve">l, and first generation </w:t>
      </w:r>
      <w:r w:rsidR="00AF27C6">
        <w:rPr>
          <w:rFonts w:ascii="Times New Roman" w:hAnsi="Times New Roman" w:cs="Times New Roman"/>
          <w:sz w:val="24"/>
          <w:szCs w:val="24"/>
        </w:rPr>
        <w:t>students</w:t>
      </w:r>
      <w:r>
        <w:rPr>
          <w:rFonts w:ascii="Times New Roman" w:hAnsi="Times New Roman" w:cs="Times New Roman"/>
          <w:sz w:val="24"/>
          <w:szCs w:val="24"/>
        </w:rPr>
        <w:t xml:space="preserve">. </w:t>
      </w:r>
      <w:r w:rsidR="00AF27C6">
        <w:rPr>
          <w:rFonts w:ascii="Times New Roman" w:hAnsi="Times New Roman" w:cs="Times New Roman"/>
          <w:sz w:val="24"/>
          <w:szCs w:val="24"/>
        </w:rPr>
        <w:t xml:space="preserve">This experience has </w:t>
      </w:r>
      <w:r w:rsidRPr="00E77ED7">
        <w:rPr>
          <w:rFonts w:ascii="Times New Roman" w:hAnsi="Times New Roman" w:cs="Times New Roman"/>
          <w:sz w:val="24"/>
          <w:szCs w:val="24"/>
        </w:rPr>
        <w:t>taught me that teaching styles must be adapt</w:t>
      </w:r>
      <w:r w:rsidR="008C331B">
        <w:rPr>
          <w:rFonts w:ascii="Times New Roman" w:hAnsi="Times New Roman" w:cs="Times New Roman"/>
          <w:sz w:val="24"/>
          <w:szCs w:val="24"/>
        </w:rPr>
        <w:t>ed</w:t>
      </w:r>
      <w:r w:rsidRPr="00E77ED7">
        <w:rPr>
          <w:rFonts w:ascii="Times New Roman" w:hAnsi="Times New Roman" w:cs="Times New Roman"/>
          <w:sz w:val="24"/>
          <w:szCs w:val="24"/>
        </w:rPr>
        <w:t xml:space="preserve"> to the s</w:t>
      </w:r>
      <w:r w:rsidR="00AF27C6">
        <w:rPr>
          <w:rFonts w:ascii="Times New Roman" w:hAnsi="Times New Roman" w:cs="Times New Roman"/>
          <w:sz w:val="24"/>
          <w:szCs w:val="24"/>
        </w:rPr>
        <w:t xml:space="preserve">tudents’ particular </w:t>
      </w:r>
      <w:r w:rsidR="008C331B">
        <w:rPr>
          <w:rFonts w:ascii="Times New Roman" w:hAnsi="Times New Roman" w:cs="Times New Roman"/>
          <w:sz w:val="24"/>
          <w:szCs w:val="24"/>
        </w:rPr>
        <w:t>educational needs. In</w:t>
      </w:r>
      <w:r w:rsidR="00AF27C6">
        <w:rPr>
          <w:rFonts w:ascii="Times New Roman" w:hAnsi="Times New Roman" w:cs="Times New Roman"/>
          <w:sz w:val="24"/>
          <w:szCs w:val="24"/>
        </w:rPr>
        <w:t xml:space="preserve"> larger classes</w:t>
      </w:r>
      <w:r w:rsidR="00923DB9">
        <w:rPr>
          <w:rFonts w:ascii="Times New Roman" w:hAnsi="Times New Roman" w:cs="Times New Roman"/>
          <w:sz w:val="24"/>
          <w:szCs w:val="24"/>
        </w:rPr>
        <w:t>,</w:t>
      </w:r>
      <w:r w:rsidR="0048797A">
        <w:rPr>
          <w:rFonts w:ascii="Times New Roman" w:hAnsi="Times New Roman" w:cs="Times New Roman"/>
          <w:sz w:val="24"/>
          <w:szCs w:val="24"/>
        </w:rPr>
        <w:t xml:space="preserve"> </w:t>
      </w:r>
      <w:r w:rsidR="00AF27C6">
        <w:rPr>
          <w:rFonts w:ascii="Times New Roman" w:hAnsi="Times New Roman" w:cs="Times New Roman"/>
          <w:sz w:val="24"/>
          <w:szCs w:val="24"/>
        </w:rPr>
        <w:t>en</w:t>
      </w:r>
      <w:r w:rsidR="008C331B">
        <w:rPr>
          <w:rFonts w:ascii="Times New Roman" w:hAnsi="Times New Roman" w:cs="Times New Roman"/>
          <w:sz w:val="24"/>
          <w:szCs w:val="24"/>
        </w:rPr>
        <w:t>gaging students</w:t>
      </w:r>
      <w:r w:rsidR="00AF27C6">
        <w:rPr>
          <w:rFonts w:ascii="Times New Roman" w:hAnsi="Times New Roman" w:cs="Times New Roman"/>
          <w:sz w:val="24"/>
          <w:szCs w:val="24"/>
        </w:rPr>
        <w:t xml:space="preserve"> through</w:t>
      </w:r>
      <w:r w:rsidR="008C331B">
        <w:rPr>
          <w:rFonts w:ascii="Times New Roman" w:hAnsi="Times New Roman" w:cs="Times New Roman"/>
          <w:sz w:val="24"/>
          <w:szCs w:val="24"/>
        </w:rPr>
        <w:t xml:space="preserve"> the use of</w:t>
      </w:r>
      <w:r w:rsidR="00AF27C6">
        <w:rPr>
          <w:rFonts w:ascii="Times New Roman" w:hAnsi="Times New Roman" w:cs="Times New Roman"/>
          <w:sz w:val="24"/>
          <w:szCs w:val="24"/>
        </w:rPr>
        <w:t xml:space="preserve"> technology</w:t>
      </w:r>
      <w:r w:rsidR="008C331B">
        <w:rPr>
          <w:rFonts w:ascii="Times New Roman" w:hAnsi="Times New Roman" w:cs="Times New Roman"/>
          <w:sz w:val="24"/>
          <w:szCs w:val="24"/>
        </w:rPr>
        <w:t xml:space="preserve"> (interactive clickers, short videos, and power point)</w:t>
      </w:r>
      <w:r w:rsidR="00AF27C6">
        <w:rPr>
          <w:rFonts w:ascii="Times New Roman" w:hAnsi="Times New Roman" w:cs="Times New Roman"/>
          <w:sz w:val="24"/>
          <w:szCs w:val="24"/>
        </w:rPr>
        <w:t xml:space="preserve"> and group projects</w:t>
      </w:r>
      <w:r w:rsidR="008C331B">
        <w:rPr>
          <w:rFonts w:ascii="Times New Roman" w:hAnsi="Times New Roman" w:cs="Times New Roman"/>
          <w:sz w:val="24"/>
          <w:szCs w:val="24"/>
        </w:rPr>
        <w:t xml:space="preserve"> (court simulations, interactive role-play, and team collaboration)</w:t>
      </w:r>
      <w:r w:rsidR="00AF27C6">
        <w:rPr>
          <w:rFonts w:ascii="Times New Roman" w:hAnsi="Times New Roman" w:cs="Times New Roman"/>
          <w:sz w:val="24"/>
          <w:szCs w:val="24"/>
        </w:rPr>
        <w:t xml:space="preserve"> ha</w:t>
      </w:r>
      <w:r w:rsidR="008C331B">
        <w:rPr>
          <w:rFonts w:ascii="Times New Roman" w:hAnsi="Times New Roman" w:cs="Times New Roman"/>
          <w:sz w:val="24"/>
          <w:szCs w:val="24"/>
        </w:rPr>
        <w:t xml:space="preserve">s </w:t>
      </w:r>
      <w:r w:rsidR="00AF27C6">
        <w:rPr>
          <w:rFonts w:ascii="Times New Roman" w:hAnsi="Times New Roman" w:cs="Times New Roman"/>
          <w:sz w:val="24"/>
          <w:szCs w:val="24"/>
        </w:rPr>
        <w:t xml:space="preserve">been </w:t>
      </w:r>
      <w:r w:rsidR="008C331B">
        <w:rPr>
          <w:rFonts w:ascii="Times New Roman" w:hAnsi="Times New Roman" w:cs="Times New Roman"/>
          <w:sz w:val="24"/>
          <w:szCs w:val="24"/>
        </w:rPr>
        <w:t>particularly valuable. In</w:t>
      </w:r>
      <w:r w:rsidR="00AF27C6">
        <w:rPr>
          <w:rFonts w:ascii="Times New Roman" w:hAnsi="Times New Roman" w:cs="Times New Roman"/>
          <w:sz w:val="24"/>
          <w:szCs w:val="24"/>
        </w:rPr>
        <w:t xml:space="preserve"> smaller classes</w:t>
      </w:r>
      <w:r w:rsidR="008C331B">
        <w:rPr>
          <w:rFonts w:ascii="Times New Roman" w:hAnsi="Times New Roman" w:cs="Times New Roman"/>
          <w:sz w:val="24"/>
          <w:szCs w:val="24"/>
        </w:rPr>
        <w:t>, I</w:t>
      </w:r>
      <w:r w:rsidR="00AF27C6">
        <w:rPr>
          <w:rFonts w:ascii="Times New Roman" w:hAnsi="Times New Roman" w:cs="Times New Roman"/>
          <w:sz w:val="24"/>
          <w:szCs w:val="24"/>
        </w:rPr>
        <w:t xml:space="preserve"> often prefer the interaction of the Socratic </w:t>
      </w:r>
      <w:proofErr w:type="gramStart"/>
      <w:r w:rsidR="00AF27C6">
        <w:rPr>
          <w:rFonts w:ascii="Times New Roman" w:hAnsi="Times New Roman" w:cs="Times New Roman"/>
          <w:sz w:val="24"/>
          <w:szCs w:val="24"/>
        </w:rPr>
        <w:t>method</w:t>
      </w:r>
      <w:proofErr w:type="gramEnd"/>
      <w:r w:rsidR="00923DB9">
        <w:rPr>
          <w:rFonts w:ascii="Times New Roman" w:hAnsi="Times New Roman" w:cs="Times New Roman"/>
          <w:sz w:val="24"/>
          <w:szCs w:val="24"/>
        </w:rPr>
        <w:t>, and</w:t>
      </w:r>
      <w:r w:rsidR="008C331B">
        <w:rPr>
          <w:rFonts w:ascii="Times New Roman" w:hAnsi="Times New Roman" w:cs="Times New Roman"/>
          <w:sz w:val="24"/>
          <w:szCs w:val="24"/>
        </w:rPr>
        <w:t xml:space="preserve"> engaging in more conversational learning</w:t>
      </w:r>
      <w:r w:rsidR="00AF27C6">
        <w:rPr>
          <w:rFonts w:ascii="Times New Roman" w:hAnsi="Times New Roman" w:cs="Times New Roman"/>
          <w:sz w:val="24"/>
          <w:szCs w:val="24"/>
        </w:rPr>
        <w:t>.</w:t>
      </w:r>
      <w:r w:rsidRPr="005C0718">
        <w:rPr>
          <w:rFonts w:ascii="Times New Roman" w:hAnsi="Times New Roman" w:cs="Times New Roman"/>
          <w:sz w:val="24"/>
          <w:szCs w:val="24"/>
        </w:rPr>
        <w:t xml:space="preserve"> I look forward to bringing these insights to my next endeavor and building upon them in an </w:t>
      </w:r>
      <w:r w:rsidRPr="00E77ED7">
        <w:rPr>
          <w:rFonts w:ascii="Times New Roman" w:hAnsi="Times New Roman" w:cs="Times New Roman"/>
          <w:sz w:val="24"/>
          <w:szCs w:val="24"/>
        </w:rPr>
        <w:t>educational</w:t>
      </w:r>
      <w:r w:rsidRPr="005C0718">
        <w:rPr>
          <w:rFonts w:ascii="Times New Roman" w:hAnsi="Times New Roman" w:cs="Times New Roman"/>
          <w:sz w:val="24"/>
          <w:szCs w:val="24"/>
        </w:rPr>
        <w:t xml:space="preserve"> atmosphere that fosters innovative teaching.</w:t>
      </w:r>
    </w:p>
    <w:p w:rsidR="00590690" w:rsidRPr="005C0718" w:rsidRDefault="00590690" w:rsidP="00590690">
      <w:pPr>
        <w:pStyle w:val="NoSpacing"/>
        <w:rPr>
          <w:rFonts w:ascii="Times New Roman" w:hAnsi="Times New Roman" w:cs="Times New Roman"/>
          <w:sz w:val="24"/>
          <w:szCs w:val="24"/>
        </w:rPr>
      </w:pPr>
    </w:p>
    <w:p w:rsidR="00590690" w:rsidRDefault="008C331B" w:rsidP="00590690">
      <w:pPr>
        <w:rPr>
          <w:rFonts w:ascii="Times New Roman" w:hAnsi="Times New Roman" w:cs="Times New Roman"/>
          <w:color w:val="000000"/>
        </w:rPr>
      </w:pPr>
      <w:r>
        <w:rPr>
          <w:rFonts w:ascii="Times New Roman" w:hAnsi="Times New Roman" w:cs="Times New Roman"/>
        </w:rPr>
        <w:t xml:space="preserve"> M</w:t>
      </w:r>
      <w:r w:rsidR="00AF27C6">
        <w:rPr>
          <w:rFonts w:ascii="Times New Roman" w:hAnsi="Times New Roman" w:cs="Times New Roman"/>
        </w:rPr>
        <w:t xml:space="preserve">y teaching </w:t>
      </w:r>
      <w:r>
        <w:rPr>
          <w:rFonts w:ascii="Times New Roman" w:hAnsi="Times New Roman" w:cs="Times New Roman"/>
        </w:rPr>
        <w:t>ability particularly shines</w:t>
      </w:r>
      <w:r w:rsidR="00BD1F92">
        <w:rPr>
          <w:rFonts w:ascii="Times New Roman" w:hAnsi="Times New Roman" w:cs="Times New Roman"/>
        </w:rPr>
        <w:t xml:space="preserve"> in the discussion of the</w:t>
      </w:r>
      <w:r>
        <w:rPr>
          <w:rFonts w:ascii="Times New Roman" w:hAnsi="Times New Roman" w:cs="Times New Roman"/>
        </w:rPr>
        <w:t xml:space="preserve"> </w:t>
      </w:r>
      <w:r w:rsidR="00AF27C6">
        <w:rPr>
          <w:rFonts w:ascii="Times New Roman" w:hAnsi="Times New Roman" w:cs="Times New Roman"/>
        </w:rPr>
        <w:t>philosophic foundations, behavior, and institutions</w:t>
      </w:r>
      <w:r>
        <w:rPr>
          <w:rFonts w:ascii="Times New Roman" w:hAnsi="Times New Roman" w:cs="Times New Roman"/>
        </w:rPr>
        <w:t xml:space="preserve"> of political science</w:t>
      </w:r>
      <w:r w:rsidR="00AF27C6">
        <w:rPr>
          <w:rFonts w:ascii="Times New Roman" w:hAnsi="Times New Roman" w:cs="Times New Roman"/>
        </w:rPr>
        <w:t>. I believe that it is necessary to educate students not only about mere facts</w:t>
      </w:r>
      <w:r w:rsidR="00781F66">
        <w:rPr>
          <w:rFonts w:ascii="Times New Roman" w:hAnsi="Times New Roman" w:cs="Times New Roman"/>
        </w:rPr>
        <w:t>, but to teach them to analyze</w:t>
      </w:r>
      <w:r w:rsidR="00BA0D22">
        <w:rPr>
          <w:rFonts w:ascii="Times New Roman" w:hAnsi="Times New Roman" w:cs="Times New Roman"/>
        </w:rPr>
        <w:t xml:space="preserve"> their own</w:t>
      </w:r>
      <w:r>
        <w:rPr>
          <w:rFonts w:ascii="Times New Roman" w:hAnsi="Times New Roman" w:cs="Times New Roman"/>
        </w:rPr>
        <w:t xml:space="preserve"> and others</w:t>
      </w:r>
      <w:r w:rsidR="00923DB9">
        <w:rPr>
          <w:rFonts w:ascii="Times New Roman" w:hAnsi="Times New Roman" w:cs="Times New Roman"/>
        </w:rPr>
        <w:t>’</w:t>
      </w:r>
      <w:r w:rsidR="00590690" w:rsidRPr="005C0718">
        <w:rPr>
          <w:rFonts w:ascii="Times New Roman" w:hAnsi="Times New Roman" w:cs="Times New Roman"/>
        </w:rPr>
        <w:t xml:space="preserve"> underlying assumptions of</w:t>
      </w:r>
      <w:r w:rsidR="00590690">
        <w:rPr>
          <w:rFonts w:ascii="Times New Roman" w:hAnsi="Times New Roman" w:cs="Times New Roman"/>
        </w:rPr>
        <w:t xml:space="preserve"> the nature of </w:t>
      </w:r>
      <w:r w:rsidR="00BA0D22">
        <w:rPr>
          <w:rFonts w:ascii="Times New Roman" w:hAnsi="Times New Roman" w:cs="Times New Roman"/>
        </w:rPr>
        <w:t>humanity</w:t>
      </w:r>
      <w:r w:rsidR="00590690">
        <w:rPr>
          <w:rFonts w:ascii="Times New Roman" w:hAnsi="Times New Roman" w:cs="Times New Roman"/>
        </w:rPr>
        <w:t xml:space="preserve"> and </w:t>
      </w:r>
      <w:r w:rsidR="00590690" w:rsidRPr="00E77ED7">
        <w:rPr>
          <w:rFonts w:ascii="Times New Roman" w:hAnsi="Times New Roman" w:cs="Times New Roman"/>
        </w:rPr>
        <w:t>justice</w:t>
      </w:r>
      <w:r w:rsidR="00590690">
        <w:rPr>
          <w:rFonts w:ascii="Times New Roman" w:hAnsi="Times New Roman" w:cs="Times New Roman"/>
        </w:rPr>
        <w:t xml:space="preserve">. </w:t>
      </w:r>
      <w:r>
        <w:rPr>
          <w:rFonts w:ascii="Times New Roman" w:hAnsi="Times New Roman" w:cs="Times New Roman"/>
        </w:rPr>
        <w:t>I lead my students to</w:t>
      </w:r>
      <w:r w:rsidR="00781F66">
        <w:rPr>
          <w:rFonts w:ascii="Times New Roman" w:hAnsi="Times New Roman" w:cs="Times New Roman"/>
          <w:color w:val="000000"/>
        </w:rPr>
        <w:t xml:space="preserve"> understand the concept</w:t>
      </w:r>
      <w:r w:rsidR="00923DB9">
        <w:rPr>
          <w:rFonts w:ascii="Times New Roman" w:hAnsi="Times New Roman" w:cs="Times New Roman"/>
          <w:color w:val="000000"/>
        </w:rPr>
        <w:t>s</w:t>
      </w:r>
      <w:r w:rsidR="00781F66">
        <w:rPr>
          <w:rFonts w:ascii="Times New Roman" w:hAnsi="Times New Roman" w:cs="Times New Roman"/>
          <w:color w:val="000000"/>
        </w:rPr>
        <w:t xml:space="preserve"> of equality, rights, and justice</w:t>
      </w:r>
      <w:r>
        <w:rPr>
          <w:rFonts w:ascii="Times New Roman" w:hAnsi="Times New Roman" w:cs="Times New Roman"/>
          <w:color w:val="000000"/>
        </w:rPr>
        <w:t xml:space="preserve">, and we </w:t>
      </w:r>
      <w:r w:rsidR="00781F66">
        <w:rPr>
          <w:rFonts w:ascii="Times New Roman" w:hAnsi="Times New Roman" w:cs="Times New Roman"/>
          <w:color w:val="000000"/>
        </w:rPr>
        <w:t>analyz</w:t>
      </w:r>
      <w:r>
        <w:rPr>
          <w:rFonts w:ascii="Times New Roman" w:hAnsi="Times New Roman" w:cs="Times New Roman"/>
          <w:color w:val="000000"/>
        </w:rPr>
        <w:t>e</w:t>
      </w:r>
      <w:r w:rsidR="00781F66">
        <w:rPr>
          <w:rFonts w:ascii="Times New Roman" w:hAnsi="Times New Roman" w:cs="Times New Roman"/>
          <w:color w:val="000000"/>
        </w:rPr>
        <w:t xml:space="preserve"> how different</w:t>
      </w:r>
      <w:r>
        <w:rPr>
          <w:rFonts w:ascii="Times New Roman" w:hAnsi="Times New Roman" w:cs="Times New Roman"/>
          <w:color w:val="000000"/>
        </w:rPr>
        <w:t xml:space="preserve"> understanding</w:t>
      </w:r>
      <w:r w:rsidR="00923DB9">
        <w:rPr>
          <w:rFonts w:ascii="Times New Roman" w:hAnsi="Times New Roman" w:cs="Times New Roman"/>
          <w:color w:val="000000"/>
        </w:rPr>
        <w:t>s</w:t>
      </w:r>
      <w:r w:rsidR="00781F66">
        <w:rPr>
          <w:rFonts w:ascii="Times New Roman" w:hAnsi="Times New Roman" w:cs="Times New Roman"/>
          <w:color w:val="000000"/>
        </w:rPr>
        <w:t xml:space="preserve"> of these terms lead to variant political structures and behaviors of citizens in political communities.</w:t>
      </w:r>
      <w:r w:rsidR="00FF5C92">
        <w:rPr>
          <w:rFonts w:ascii="Times New Roman" w:hAnsi="Times New Roman" w:cs="Times New Roman"/>
          <w:color w:val="000000"/>
        </w:rPr>
        <w:t xml:space="preserve"> </w:t>
      </w:r>
      <w:r>
        <w:rPr>
          <w:rFonts w:ascii="Times New Roman" w:hAnsi="Times New Roman" w:cs="Times New Roman"/>
          <w:color w:val="000000"/>
        </w:rPr>
        <w:t xml:space="preserve">By </w:t>
      </w:r>
      <w:r w:rsidR="00FF5C92">
        <w:rPr>
          <w:rFonts w:ascii="Times New Roman" w:hAnsi="Times New Roman" w:cs="Times New Roman"/>
          <w:color w:val="000000"/>
        </w:rPr>
        <w:t>challenging my students</w:t>
      </w:r>
      <w:r>
        <w:rPr>
          <w:rFonts w:ascii="Times New Roman" w:hAnsi="Times New Roman" w:cs="Times New Roman"/>
          <w:color w:val="000000"/>
        </w:rPr>
        <w:t xml:space="preserve"> to use critical thinking skill</w:t>
      </w:r>
      <w:r w:rsidR="00923DB9">
        <w:rPr>
          <w:rFonts w:ascii="Times New Roman" w:hAnsi="Times New Roman" w:cs="Times New Roman"/>
          <w:color w:val="000000"/>
        </w:rPr>
        <w:t>s</w:t>
      </w:r>
      <w:r>
        <w:rPr>
          <w:rFonts w:ascii="Times New Roman" w:hAnsi="Times New Roman" w:cs="Times New Roman"/>
          <w:color w:val="000000"/>
        </w:rPr>
        <w:t>, they a</w:t>
      </w:r>
      <w:r w:rsidR="00FF5C92">
        <w:rPr>
          <w:rFonts w:ascii="Times New Roman" w:hAnsi="Times New Roman" w:cs="Times New Roman"/>
          <w:color w:val="000000"/>
        </w:rPr>
        <w:t>re often able to see different perspectives of arguments,</w:t>
      </w:r>
      <w:r>
        <w:rPr>
          <w:rFonts w:ascii="Times New Roman" w:hAnsi="Times New Roman" w:cs="Times New Roman"/>
          <w:color w:val="000000"/>
        </w:rPr>
        <w:t xml:space="preserve"> and enabled to more coherently</w:t>
      </w:r>
      <w:r w:rsidR="00FF5C92">
        <w:rPr>
          <w:rFonts w:ascii="Times New Roman" w:hAnsi="Times New Roman" w:cs="Times New Roman"/>
          <w:color w:val="000000"/>
        </w:rPr>
        <w:t xml:space="preserve"> argue their</w:t>
      </w:r>
      <w:r>
        <w:rPr>
          <w:rFonts w:ascii="Times New Roman" w:hAnsi="Times New Roman" w:cs="Times New Roman"/>
          <w:color w:val="000000"/>
        </w:rPr>
        <w:t xml:space="preserve"> own</w:t>
      </w:r>
      <w:r w:rsidR="00FF5C92">
        <w:rPr>
          <w:rFonts w:ascii="Times New Roman" w:hAnsi="Times New Roman" w:cs="Times New Roman"/>
          <w:color w:val="000000"/>
        </w:rPr>
        <w:t xml:space="preserve"> positions.</w:t>
      </w:r>
      <w:r w:rsidR="00781F66">
        <w:rPr>
          <w:rFonts w:ascii="Times New Roman" w:hAnsi="Times New Roman" w:cs="Times New Roman"/>
          <w:color w:val="000000"/>
        </w:rPr>
        <w:t xml:space="preserve"> </w:t>
      </w:r>
    </w:p>
    <w:p w:rsidR="00BD1F92" w:rsidRDefault="00BD1F92" w:rsidP="00590690">
      <w:pPr>
        <w:autoSpaceDE w:val="0"/>
        <w:autoSpaceDN w:val="0"/>
        <w:adjustRightInd w:val="0"/>
        <w:rPr>
          <w:rFonts w:ascii="Times New Roman" w:hAnsi="Times New Roman" w:cs="Times New Roman"/>
        </w:rPr>
      </w:pPr>
    </w:p>
    <w:p w:rsidR="00BD1F92" w:rsidRDefault="00BD1F92" w:rsidP="0059069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Another critical </w:t>
      </w:r>
      <w:r w:rsidR="0012547E">
        <w:rPr>
          <w:rFonts w:ascii="Times New Roman" w:hAnsi="Times New Roman" w:cs="Times New Roman"/>
          <w:sz w:val="22"/>
          <w:szCs w:val="22"/>
        </w:rPr>
        <w:t>component</w:t>
      </w:r>
      <w:r>
        <w:rPr>
          <w:rFonts w:ascii="Times New Roman" w:hAnsi="Times New Roman" w:cs="Times New Roman"/>
          <w:sz w:val="22"/>
          <w:szCs w:val="22"/>
        </w:rPr>
        <w:t xml:space="preserve"> of teaching is fostering long term mentoring relationships with the students, both to enhance their </w:t>
      </w:r>
      <w:r w:rsidR="00923DB9">
        <w:rPr>
          <w:rFonts w:ascii="Times New Roman" w:hAnsi="Times New Roman" w:cs="Times New Roman"/>
          <w:sz w:val="22"/>
          <w:szCs w:val="22"/>
        </w:rPr>
        <w:t xml:space="preserve">ability to succeed in </w:t>
      </w:r>
      <w:r>
        <w:rPr>
          <w:rFonts w:ascii="Times New Roman" w:hAnsi="Times New Roman" w:cs="Times New Roman"/>
          <w:sz w:val="22"/>
          <w:szCs w:val="22"/>
        </w:rPr>
        <w:t>class, but also to assist their</w:t>
      </w:r>
      <w:r w:rsidR="00923DB9">
        <w:rPr>
          <w:rFonts w:ascii="Times New Roman" w:hAnsi="Times New Roman" w:cs="Times New Roman"/>
          <w:sz w:val="22"/>
          <w:szCs w:val="22"/>
        </w:rPr>
        <w:t xml:space="preserve"> development of</w:t>
      </w:r>
      <w:r>
        <w:rPr>
          <w:rFonts w:ascii="Times New Roman" w:hAnsi="Times New Roman" w:cs="Times New Roman"/>
          <w:sz w:val="22"/>
          <w:szCs w:val="22"/>
        </w:rPr>
        <w:t xml:space="preserve"> broader career and life goals. I have accomplished this by not only having an open door policy, but by actively seeking to talk to students outside of cla</w:t>
      </w:r>
      <w:r w:rsidR="0012547E">
        <w:rPr>
          <w:rFonts w:ascii="Times New Roman" w:hAnsi="Times New Roman" w:cs="Times New Roman"/>
          <w:sz w:val="22"/>
          <w:szCs w:val="22"/>
        </w:rPr>
        <w:t xml:space="preserve">ss. It is not uncommon for me, upon the end of class, to be engaging one or multiple students in conversations that last an hour or more. This personal interest has allowed me to encourage students with academic </w:t>
      </w:r>
      <w:r w:rsidR="00923DB9">
        <w:rPr>
          <w:rFonts w:ascii="Times New Roman" w:hAnsi="Times New Roman" w:cs="Times New Roman"/>
          <w:sz w:val="22"/>
          <w:szCs w:val="22"/>
        </w:rPr>
        <w:t xml:space="preserve">and career </w:t>
      </w:r>
      <w:r w:rsidR="0012547E">
        <w:rPr>
          <w:rFonts w:ascii="Times New Roman" w:hAnsi="Times New Roman" w:cs="Times New Roman"/>
          <w:sz w:val="22"/>
          <w:szCs w:val="22"/>
        </w:rPr>
        <w:t>decisions</w:t>
      </w:r>
      <w:r w:rsidRPr="00582547">
        <w:rPr>
          <w:rFonts w:ascii="Times New Roman" w:hAnsi="Times New Roman" w:cs="Times New Roman"/>
          <w:sz w:val="22"/>
          <w:szCs w:val="22"/>
        </w:rPr>
        <w:t xml:space="preserve">. </w:t>
      </w:r>
      <w:r>
        <w:rPr>
          <w:rFonts w:ascii="Times New Roman" w:hAnsi="Times New Roman" w:cs="Times New Roman"/>
          <w:sz w:val="22"/>
          <w:szCs w:val="22"/>
        </w:rPr>
        <w:t>It is my hope that I will</w:t>
      </w:r>
      <w:r w:rsidRPr="00582547">
        <w:rPr>
          <w:rFonts w:ascii="Times New Roman" w:hAnsi="Times New Roman" w:cs="Times New Roman"/>
          <w:sz w:val="22"/>
          <w:szCs w:val="22"/>
        </w:rPr>
        <w:t xml:space="preserve"> be able to interact wit</w:t>
      </w:r>
      <w:r w:rsidR="00D97931">
        <w:rPr>
          <w:rFonts w:ascii="Times New Roman" w:hAnsi="Times New Roman" w:cs="Times New Roman"/>
          <w:sz w:val="22"/>
          <w:szCs w:val="22"/>
        </w:rPr>
        <w:t xml:space="preserve">h the students </w:t>
      </w:r>
      <w:bookmarkStart w:id="0" w:name="_GoBack"/>
      <w:bookmarkEnd w:id="0"/>
      <w:r w:rsidRPr="00582547">
        <w:rPr>
          <w:rFonts w:ascii="Times New Roman" w:hAnsi="Times New Roman" w:cs="Times New Roman"/>
          <w:sz w:val="22"/>
          <w:szCs w:val="22"/>
        </w:rPr>
        <w:t>in informal locations, providing not only further academic stimulation</w:t>
      </w:r>
      <w:r w:rsidR="00923DB9">
        <w:rPr>
          <w:rFonts w:ascii="Times New Roman" w:hAnsi="Times New Roman" w:cs="Times New Roman"/>
          <w:sz w:val="22"/>
          <w:szCs w:val="22"/>
        </w:rPr>
        <w:t xml:space="preserve"> for them</w:t>
      </w:r>
      <w:r w:rsidRPr="00582547">
        <w:rPr>
          <w:rFonts w:ascii="Times New Roman" w:hAnsi="Times New Roman" w:cs="Times New Roman"/>
          <w:sz w:val="22"/>
          <w:szCs w:val="22"/>
        </w:rPr>
        <w:t>, but also mentoring</w:t>
      </w:r>
      <w:r>
        <w:rPr>
          <w:rFonts w:ascii="Times New Roman" w:hAnsi="Times New Roman" w:cs="Times New Roman"/>
          <w:sz w:val="22"/>
          <w:szCs w:val="22"/>
        </w:rPr>
        <w:t xml:space="preserve"> them</w:t>
      </w:r>
      <w:r w:rsidRPr="00582547">
        <w:rPr>
          <w:rFonts w:ascii="Times New Roman" w:hAnsi="Times New Roman" w:cs="Times New Roman"/>
          <w:sz w:val="22"/>
          <w:szCs w:val="22"/>
        </w:rPr>
        <w:t xml:space="preserve"> towards their broader life goals.</w:t>
      </w:r>
    </w:p>
    <w:p w:rsidR="00BD1F92" w:rsidRDefault="00BD1F92" w:rsidP="00590690">
      <w:pPr>
        <w:autoSpaceDE w:val="0"/>
        <w:autoSpaceDN w:val="0"/>
        <w:adjustRightInd w:val="0"/>
        <w:rPr>
          <w:rFonts w:ascii="Times New Roman" w:hAnsi="Times New Roman" w:cs="Times New Roman"/>
        </w:rPr>
      </w:pPr>
    </w:p>
    <w:p w:rsidR="00590690" w:rsidRPr="005C0718" w:rsidRDefault="00FF5C92" w:rsidP="00590690">
      <w:pPr>
        <w:autoSpaceDE w:val="0"/>
        <w:autoSpaceDN w:val="0"/>
        <w:adjustRightInd w:val="0"/>
        <w:rPr>
          <w:rFonts w:ascii="Times New Roman" w:hAnsi="Times New Roman" w:cs="Times New Roman"/>
        </w:rPr>
      </w:pPr>
      <w:r>
        <w:rPr>
          <w:rFonts w:ascii="Times New Roman" w:hAnsi="Times New Roman" w:cs="Times New Roman"/>
        </w:rPr>
        <w:t>I</w:t>
      </w:r>
      <w:r w:rsidR="00590690">
        <w:rPr>
          <w:rFonts w:ascii="Times New Roman" w:hAnsi="Times New Roman" w:cs="Times New Roman"/>
        </w:rPr>
        <w:t xml:space="preserve">n order </w:t>
      </w:r>
      <w:r w:rsidR="00590690" w:rsidRPr="00E77ED7">
        <w:rPr>
          <w:rFonts w:ascii="Times New Roman" w:hAnsi="Times New Roman" w:cs="Times New Roman"/>
        </w:rPr>
        <w:t>to</w:t>
      </w:r>
      <w:r w:rsidR="008C331B">
        <w:rPr>
          <w:rFonts w:ascii="Times New Roman" w:hAnsi="Times New Roman" w:cs="Times New Roman"/>
        </w:rPr>
        <w:t xml:space="preserve"> excel in my </w:t>
      </w:r>
      <w:r w:rsidR="00590690" w:rsidRPr="00E77ED7">
        <w:rPr>
          <w:rFonts w:ascii="Times New Roman" w:hAnsi="Times New Roman" w:cs="Times New Roman"/>
        </w:rPr>
        <w:t>role</w:t>
      </w:r>
      <w:r w:rsidR="00590690" w:rsidRPr="005C0718">
        <w:rPr>
          <w:rFonts w:ascii="Times New Roman" w:hAnsi="Times New Roman" w:cs="Times New Roman"/>
        </w:rPr>
        <w:t xml:space="preserve">, my teaching and interaction with students inside and outside the classroom </w:t>
      </w:r>
      <w:r w:rsidR="00590690" w:rsidRPr="00E77ED7">
        <w:rPr>
          <w:rFonts w:ascii="Times New Roman" w:hAnsi="Times New Roman" w:cs="Times New Roman"/>
        </w:rPr>
        <w:t>is informed</w:t>
      </w:r>
      <w:r w:rsidR="00590690" w:rsidRPr="005C0718">
        <w:rPr>
          <w:rFonts w:ascii="Times New Roman" w:hAnsi="Times New Roman" w:cs="Times New Roman"/>
        </w:rPr>
        <w:t xml:space="preserve"> by four </w:t>
      </w:r>
      <w:r w:rsidR="00590690" w:rsidRPr="00E77ED7">
        <w:rPr>
          <w:rFonts w:ascii="Times New Roman" w:hAnsi="Times New Roman" w:cs="Times New Roman"/>
        </w:rPr>
        <w:t>leading</w:t>
      </w:r>
      <w:r w:rsidR="00590690" w:rsidRPr="005C0718">
        <w:rPr>
          <w:rFonts w:ascii="Times New Roman" w:hAnsi="Times New Roman" w:cs="Times New Roman"/>
        </w:rPr>
        <w:t xml:space="preserve"> ideas:</w:t>
      </w:r>
    </w:p>
    <w:p w:rsidR="00590690" w:rsidRPr="005C0718" w:rsidRDefault="00590690" w:rsidP="00590690">
      <w:pPr>
        <w:autoSpaceDE w:val="0"/>
        <w:autoSpaceDN w:val="0"/>
        <w:adjustRightInd w:val="0"/>
        <w:rPr>
          <w:rFonts w:ascii="Times New Roman" w:hAnsi="Times New Roman" w:cs="Times New Roman"/>
        </w:rPr>
      </w:pPr>
    </w:p>
    <w:p w:rsidR="00590690" w:rsidRPr="005C0718" w:rsidRDefault="00590690" w:rsidP="00590690">
      <w:pPr>
        <w:autoSpaceDE w:val="0"/>
        <w:autoSpaceDN w:val="0"/>
        <w:adjustRightInd w:val="0"/>
        <w:rPr>
          <w:rFonts w:ascii="Times New Roman" w:hAnsi="Times New Roman" w:cs="Times New Roman"/>
        </w:rPr>
      </w:pPr>
      <w:r w:rsidRPr="005C0718">
        <w:rPr>
          <w:rFonts w:ascii="Times New Roman" w:hAnsi="Times New Roman" w:cs="Times New Roman"/>
          <w:b/>
        </w:rPr>
        <w:t xml:space="preserve">Enthusiasm and Clarity: </w:t>
      </w:r>
      <w:r w:rsidRPr="005C0718">
        <w:rPr>
          <w:rFonts w:ascii="Times New Roman" w:hAnsi="Times New Roman" w:cs="Times New Roman"/>
        </w:rPr>
        <w:t xml:space="preserve">Perhaps most importantly, I </w:t>
      </w:r>
      <w:r w:rsidRPr="00E77ED7">
        <w:rPr>
          <w:rFonts w:ascii="Times New Roman" w:hAnsi="Times New Roman" w:cs="Times New Roman"/>
        </w:rPr>
        <w:t>infuse</w:t>
      </w:r>
      <w:r w:rsidRPr="005C0718">
        <w:rPr>
          <w:rFonts w:ascii="Times New Roman" w:hAnsi="Times New Roman" w:cs="Times New Roman"/>
        </w:rPr>
        <w:t xml:space="preserve"> my teaching with enthusiasm that </w:t>
      </w:r>
      <w:r w:rsidR="00BB0CE6">
        <w:rPr>
          <w:rFonts w:ascii="Times New Roman" w:hAnsi="Times New Roman" w:cs="Times New Roman"/>
        </w:rPr>
        <w:t>engages and</w:t>
      </w:r>
      <w:r w:rsidRPr="005C0718">
        <w:rPr>
          <w:rFonts w:ascii="Times New Roman" w:hAnsi="Times New Roman" w:cs="Times New Roman"/>
        </w:rPr>
        <w:t xml:space="preserve"> challenges my students. In my teaching evaluations, students </w:t>
      </w:r>
      <w:r w:rsidRPr="00E77ED7">
        <w:rPr>
          <w:rFonts w:ascii="Times New Roman" w:hAnsi="Times New Roman" w:cs="Times New Roman"/>
        </w:rPr>
        <w:t>frequently</w:t>
      </w:r>
      <w:r w:rsidRPr="005C0718">
        <w:rPr>
          <w:rFonts w:ascii="Times New Roman" w:hAnsi="Times New Roman" w:cs="Times New Roman"/>
        </w:rPr>
        <w:t xml:space="preserve"> </w:t>
      </w:r>
      <w:r w:rsidRPr="00E77ED7">
        <w:rPr>
          <w:rFonts w:ascii="Times New Roman" w:hAnsi="Times New Roman" w:cs="Times New Roman"/>
        </w:rPr>
        <w:t>comment</w:t>
      </w:r>
      <w:r w:rsidRPr="005C0718">
        <w:rPr>
          <w:rFonts w:ascii="Times New Roman" w:hAnsi="Times New Roman" w:cs="Times New Roman"/>
        </w:rPr>
        <w:t xml:space="preserve"> </w:t>
      </w:r>
      <w:r w:rsidRPr="005C0718">
        <w:rPr>
          <w:rFonts w:ascii="Times New Roman" w:hAnsi="Times New Roman" w:cs="Times New Roman"/>
        </w:rPr>
        <w:lastRenderedPageBreak/>
        <w:t>tha</w:t>
      </w:r>
      <w:r w:rsidR="004B0266">
        <w:rPr>
          <w:rFonts w:ascii="Times New Roman" w:hAnsi="Times New Roman" w:cs="Times New Roman"/>
        </w:rPr>
        <w:t>t I have the</w:t>
      </w:r>
      <w:r w:rsidRPr="005C0718">
        <w:rPr>
          <w:rFonts w:ascii="Times New Roman" w:hAnsi="Times New Roman" w:cs="Times New Roman"/>
        </w:rPr>
        <w:t xml:space="preserve"> ability to explain complex issues in a </w:t>
      </w:r>
      <w:r w:rsidRPr="00E77ED7">
        <w:rPr>
          <w:rFonts w:ascii="Times New Roman" w:hAnsi="Times New Roman" w:cs="Times New Roman"/>
        </w:rPr>
        <w:t>clear</w:t>
      </w:r>
      <w:r w:rsidR="004B0266">
        <w:rPr>
          <w:rFonts w:ascii="Times New Roman" w:hAnsi="Times New Roman" w:cs="Times New Roman"/>
        </w:rPr>
        <w:t xml:space="preserve"> and</w:t>
      </w:r>
      <w:r w:rsidRPr="005C0718">
        <w:rPr>
          <w:rFonts w:ascii="Times New Roman" w:hAnsi="Times New Roman" w:cs="Times New Roman"/>
        </w:rPr>
        <w:t xml:space="preserve"> </w:t>
      </w:r>
      <w:r w:rsidRPr="00E77ED7">
        <w:rPr>
          <w:rFonts w:ascii="Times New Roman" w:hAnsi="Times New Roman" w:cs="Times New Roman"/>
        </w:rPr>
        <w:t>comprehensible</w:t>
      </w:r>
      <w:r w:rsidRPr="005C0718">
        <w:rPr>
          <w:rFonts w:ascii="Times New Roman" w:hAnsi="Times New Roman" w:cs="Times New Roman"/>
        </w:rPr>
        <w:t xml:space="preserve"> manner and that</w:t>
      </w:r>
      <w:r w:rsidR="004B0266">
        <w:rPr>
          <w:rFonts w:ascii="Times New Roman" w:hAnsi="Times New Roman" w:cs="Times New Roman"/>
        </w:rPr>
        <w:t xml:space="preserve"> one of my strengths is</w:t>
      </w:r>
      <w:r w:rsidRPr="005C0718">
        <w:rPr>
          <w:rFonts w:ascii="Times New Roman" w:hAnsi="Times New Roman" w:cs="Times New Roman"/>
        </w:rPr>
        <w:t xml:space="preserve"> to </w:t>
      </w:r>
      <w:r w:rsidRPr="00E77ED7">
        <w:rPr>
          <w:rFonts w:ascii="Times New Roman" w:hAnsi="Times New Roman" w:cs="Times New Roman"/>
        </w:rPr>
        <w:t>take</w:t>
      </w:r>
      <w:r w:rsidRPr="005C0718">
        <w:rPr>
          <w:rFonts w:ascii="Times New Roman" w:hAnsi="Times New Roman" w:cs="Times New Roman"/>
        </w:rPr>
        <w:t xml:space="preserve"> topics that are potentially “boring” and make them </w:t>
      </w:r>
      <w:r w:rsidRPr="00E77ED7">
        <w:rPr>
          <w:rFonts w:ascii="Times New Roman" w:hAnsi="Times New Roman" w:cs="Times New Roman"/>
        </w:rPr>
        <w:t>interesting</w:t>
      </w:r>
      <w:r w:rsidRPr="005C0718">
        <w:rPr>
          <w:rFonts w:ascii="Times New Roman" w:hAnsi="Times New Roman" w:cs="Times New Roman"/>
        </w:rPr>
        <w:t xml:space="preserve">, and even fun or </w:t>
      </w:r>
      <w:r w:rsidRPr="00E77ED7">
        <w:rPr>
          <w:rFonts w:ascii="Times New Roman" w:hAnsi="Times New Roman" w:cs="Times New Roman"/>
        </w:rPr>
        <w:t>entertaining</w:t>
      </w:r>
      <w:r w:rsidRPr="005C0718">
        <w:rPr>
          <w:rFonts w:ascii="Times New Roman" w:hAnsi="Times New Roman" w:cs="Times New Roman"/>
        </w:rPr>
        <w:t xml:space="preserve">. My </w:t>
      </w:r>
      <w:r w:rsidRPr="00E77ED7">
        <w:rPr>
          <w:rFonts w:ascii="Times New Roman" w:hAnsi="Times New Roman" w:cs="Times New Roman"/>
        </w:rPr>
        <w:t>enthusiasm</w:t>
      </w:r>
      <w:r w:rsidRPr="005C0718">
        <w:rPr>
          <w:rFonts w:ascii="Times New Roman" w:hAnsi="Times New Roman" w:cs="Times New Roman"/>
        </w:rPr>
        <w:t xml:space="preserve"> for teaching and </w:t>
      </w:r>
      <w:r w:rsidRPr="00E77ED7">
        <w:rPr>
          <w:rFonts w:ascii="Times New Roman" w:hAnsi="Times New Roman" w:cs="Times New Roman"/>
        </w:rPr>
        <w:t>for</w:t>
      </w:r>
      <w:r w:rsidRPr="005C0718">
        <w:rPr>
          <w:rFonts w:ascii="Times New Roman" w:hAnsi="Times New Roman" w:cs="Times New Roman"/>
        </w:rPr>
        <w:t xml:space="preserve"> my subject m</w:t>
      </w:r>
      <w:r w:rsidR="004B0266">
        <w:rPr>
          <w:rFonts w:ascii="Times New Roman" w:hAnsi="Times New Roman" w:cs="Times New Roman"/>
        </w:rPr>
        <w:t>atter</w:t>
      </w:r>
      <w:r w:rsidRPr="005C0718">
        <w:rPr>
          <w:rFonts w:ascii="Times New Roman" w:hAnsi="Times New Roman" w:cs="Times New Roman"/>
        </w:rPr>
        <w:t xml:space="preserve"> is one of the best ways I can </w:t>
      </w:r>
      <w:r w:rsidRPr="00E77ED7">
        <w:rPr>
          <w:rFonts w:ascii="Times New Roman" w:hAnsi="Times New Roman" w:cs="Times New Roman"/>
        </w:rPr>
        <w:t>encourage</w:t>
      </w:r>
      <w:r w:rsidRPr="005C0718">
        <w:rPr>
          <w:rFonts w:ascii="Times New Roman" w:hAnsi="Times New Roman" w:cs="Times New Roman"/>
        </w:rPr>
        <w:t xml:space="preserve"> students to </w:t>
      </w:r>
      <w:r w:rsidRPr="00E77ED7">
        <w:rPr>
          <w:rFonts w:ascii="Times New Roman" w:hAnsi="Times New Roman" w:cs="Times New Roman"/>
        </w:rPr>
        <w:t>grow</w:t>
      </w:r>
      <w:r w:rsidRPr="005C0718">
        <w:rPr>
          <w:rFonts w:ascii="Times New Roman" w:hAnsi="Times New Roman" w:cs="Times New Roman"/>
        </w:rPr>
        <w:t xml:space="preserve"> in </w:t>
      </w:r>
      <w:r w:rsidRPr="00E77ED7">
        <w:rPr>
          <w:rFonts w:ascii="Times New Roman" w:hAnsi="Times New Roman" w:cs="Times New Roman"/>
        </w:rPr>
        <w:t>knowledge</w:t>
      </w:r>
      <w:r w:rsidRPr="005C0718">
        <w:rPr>
          <w:rFonts w:ascii="Times New Roman" w:hAnsi="Times New Roman" w:cs="Times New Roman"/>
        </w:rPr>
        <w:t xml:space="preserve"> themselves.</w:t>
      </w:r>
    </w:p>
    <w:p w:rsidR="00590690" w:rsidRPr="005C0718" w:rsidRDefault="00590690" w:rsidP="00590690">
      <w:pPr>
        <w:autoSpaceDE w:val="0"/>
        <w:autoSpaceDN w:val="0"/>
        <w:adjustRightInd w:val="0"/>
        <w:rPr>
          <w:rFonts w:ascii="Times New Roman" w:hAnsi="Times New Roman" w:cs="Times New Roman"/>
        </w:rPr>
      </w:pPr>
    </w:p>
    <w:p w:rsidR="00590690" w:rsidRPr="005C0718" w:rsidRDefault="00590690" w:rsidP="00590690">
      <w:pPr>
        <w:rPr>
          <w:rFonts w:ascii="Times New Roman" w:hAnsi="Times New Roman" w:cs="Times New Roman"/>
        </w:rPr>
      </w:pPr>
      <w:r w:rsidRPr="005C0718">
        <w:rPr>
          <w:rFonts w:ascii="Times New Roman" w:hAnsi="Times New Roman" w:cs="Times New Roman"/>
          <w:b/>
          <w:bCs/>
        </w:rPr>
        <w:t xml:space="preserve">Critical Thinking: </w:t>
      </w:r>
      <w:r w:rsidR="004B0266">
        <w:rPr>
          <w:rFonts w:ascii="Times New Roman" w:hAnsi="Times New Roman" w:cs="Times New Roman"/>
        </w:rPr>
        <w:t>The goal of a liberal arts</w:t>
      </w:r>
      <w:r w:rsidRPr="005C0718">
        <w:rPr>
          <w:rFonts w:ascii="Times New Roman" w:hAnsi="Times New Roman" w:cs="Times New Roman"/>
        </w:rPr>
        <w:t xml:space="preserve"> education is to </w:t>
      </w:r>
      <w:r w:rsidRPr="00E77ED7">
        <w:rPr>
          <w:rFonts w:ascii="Times New Roman" w:hAnsi="Times New Roman" w:cs="Times New Roman"/>
        </w:rPr>
        <w:t>promote</w:t>
      </w:r>
      <w:r w:rsidRPr="005C0718">
        <w:rPr>
          <w:rFonts w:ascii="Times New Roman" w:hAnsi="Times New Roman" w:cs="Times New Roman"/>
        </w:rPr>
        <w:t xml:space="preserve"> critical thinking that </w:t>
      </w:r>
      <w:r w:rsidRPr="00E77ED7">
        <w:rPr>
          <w:rFonts w:ascii="Times New Roman" w:hAnsi="Times New Roman" w:cs="Times New Roman"/>
        </w:rPr>
        <w:t>is grounded</w:t>
      </w:r>
      <w:r w:rsidR="00F15E77">
        <w:rPr>
          <w:rFonts w:ascii="Times New Roman" w:hAnsi="Times New Roman" w:cs="Times New Roman"/>
        </w:rPr>
        <w:t xml:space="preserve"> upon</w:t>
      </w:r>
      <w:r w:rsidR="00BB0CE6">
        <w:rPr>
          <w:rFonts w:ascii="Times New Roman" w:hAnsi="Times New Roman" w:cs="Times New Roman"/>
        </w:rPr>
        <w:t xml:space="preserve"> an appreciation of the world and the nature of man</w:t>
      </w:r>
      <w:r w:rsidR="00F15E77">
        <w:rPr>
          <w:rFonts w:ascii="Times New Roman" w:hAnsi="Times New Roman" w:cs="Times New Roman"/>
        </w:rPr>
        <w:t>.</w:t>
      </w:r>
      <w:r w:rsidRPr="005C0718">
        <w:rPr>
          <w:rFonts w:ascii="Times New Roman" w:hAnsi="Times New Roman" w:cs="Times New Roman"/>
        </w:rPr>
        <w:t xml:space="preserve"> </w:t>
      </w:r>
      <w:r w:rsidRPr="00E77ED7">
        <w:rPr>
          <w:rFonts w:ascii="Times New Roman" w:hAnsi="Times New Roman" w:cs="Times New Roman"/>
        </w:rPr>
        <w:t xml:space="preserve">One of the most significant ways to engage students is to provide </w:t>
      </w:r>
      <w:r w:rsidR="00BB0CE6">
        <w:rPr>
          <w:rFonts w:ascii="Times New Roman" w:hAnsi="Times New Roman" w:cs="Times New Roman"/>
        </w:rPr>
        <w:t>a</w:t>
      </w:r>
      <w:r w:rsidRPr="00E77ED7">
        <w:rPr>
          <w:rFonts w:ascii="Times New Roman" w:hAnsi="Times New Roman" w:cs="Times New Roman"/>
        </w:rPr>
        <w:t xml:space="preserve"> framework that allows them to interpret events and to analyze </w:t>
      </w:r>
      <w:r w:rsidR="004B0266">
        <w:rPr>
          <w:rFonts w:ascii="Times New Roman" w:hAnsi="Times New Roman" w:cs="Times New Roman"/>
        </w:rPr>
        <w:t xml:space="preserve">the </w:t>
      </w:r>
      <w:r w:rsidRPr="00E77ED7">
        <w:rPr>
          <w:rFonts w:ascii="Times New Roman" w:hAnsi="Times New Roman" w:cs="Times New Roman"/>
        </w:rPr>
        <w:t xml:space="preserve">underlying assumptions of </w:t>
      </w:r>
      <w:r w:rsidR="004B0266">
        <w:rPr>
          <w:rFonts w:ascii="Times New Roman" w:hAnsi="Times New Roman" w:cs="Times New Roman"/>
        </w:rPr>
        <w:t>commentators, leaders, and citizens</w:t>
      </w:r>
      <w:r w:rsidRPr="00E77ED7">
        <w:rPr>
          <w:rFonts w:ascii="Times New Roman" w:hAnsi="Times New Roman" w:cs="Times New Roman"/>
        </w:rPr>
        <w:t xml:space="preserve"> in the political world.</w:t>
      </w:r>
      <w:r w:rsidRPr="005C0718">
        <w:rPr>
          <w:rFonts w:ascii="Times New Roman" w:hAnsi="Times New Roman" w:cs="Times New Roman"/>
        </w:rPr>
        <w:t xml:space="preserve"> I </w:t>
      </w:r>
      <w:r w:rsidRPr="001F0286">
        <w:rPr>
          <w:rFonts w:ascii="Times New Roman" w:hAnsi="Times New Roman" w:cs="Times New Roman"/>
        </w:rPr>
        <w:t>offer</w:t>
      </w:r>
      <w:r w:rsidRPr="005C0718">
        <w:rPr>
          <w:rFonts w:ascii="Times New Roman" w:hAnsi="Times New Roman" w:cs="Times New Roman"/>
        </w:rPr>
        <w:t xml:space="preserve"> a broad palette of readings and </w:t>
      </w:r>
      <w:r w:rsidRPr="00E77ED7">
        <w:rPr>
          <w:rFonts w:ascii="Times New Roman" w:hAnsi="Times New Roman" w:cs="Times New Roman"/>
        </w:rPr>
        <w:t>discuss</w:t>
      </w:r>
      <w:r w:rsidRPr="005C0718">
        <w:rPr>
          <w:rFonts w:ascii="Times New Roman" w:hAnsi="Times New Roman" w:cs="Times New Roman"/>
        </w:rPr>
        <w:t xml:space="preserve"> them thor</w:t>
      </w:r>
      <w:r w:rsidR="004B0266">
        <w:rPr>
          <w:rFonts w:ascii="Times New Roman" w:hAnsi="Times New Roman" w:cs="Times New Roman"/>
        </w:rPr>
        <w:t>oughly with the class, leading</w:t>
      </w:r>
      <w:r w:rsidRPr="005C0718">
        <w:rPr>
          <w:rFonts w:ascii="Times New Roman" w:hAnsi="Times New Roman" w:cs="Times New Roman"/>
        </w:rPr>
        <w:t xml:space="preserve"> students to articulate and evaluate </w:t>
      </w:r>
      <w:r w:rsidRPr="00E77ED7">
        <w:rPr>
          <w:rFonts w:ascii="Times New Roman" w:hAnsi="Times New Roman" w:cs="Times New Roman"/>
        </w:rPr>
        <w:t>personal</w:t>
      </w:r>
      <w:r w:rsidRPr="005C0718">
        <w:rPr>
          <w:rFonts w:ascii="Times New Roman" w:hAnsi="Times New Roman" w:cs="Times New Roman"/>
        </w:rPr>
        <w:t xml:space="preserve"> and </w:t>
      </w:r>
      <w:r w:rsidRPr="00E77ED7">
        <w:rPr>
          <w:rFonts w:ascii="Times New Roman" w:hAnsi="Times New Roman" w:cs="Times New Roman"/>
        </w:rPr>
        <w:t>scholarly</w:t>
      </w:r>
      <w:r w:rsidRPr="005C0718">
        <w:rPr>
          <w:rFonts w:ascii="Times New Roman" w:hAnsi="Times New Roman" w:cs="Times New Roman"/>
        </w:rPr>
        <w:t xml:space="preserve"> positions. My classes </w:t>
      </w:r>
      <w:r w:rsidRPr="00E77ED7">
        <w:rPr>
          <w:rFonts w:ascii="Times New Roman" w:hAnsi="Times New Roman" w:cs="Times New Roman"/>
        </w:rPr>
        <w:t>are structured</w:t>
      </w:r>
      <w:r w:rsidRPr="005C0718">
        <w:rPr>
          <w:rFonts w:ascii="Times New Roman" w:hAnsi="Times New Roman" w:cs="Times New Roman"/>
        </w:rPr>
        <w:t xml:space="preserve"> in order to emphasize critical thinking, and I find ways to </w:t>
      </w:r>
      <w:r w:rsidRPr="00E77ED7">
        <w:rPr>
          <w:rFonts w:ascii="Times New Roman" w:hAnsi="Times New Roman" w:cs="Times New Roman"/>
        </w:rPr>
        <w:t>challenge</w:t>
      </w:r>
      <w:r w:rsidRPr="005C0718">
        <w:rPr>
          <w:rFonts w:ascii="Times New Roman" w:hAnsi="Times New Roman" w:cs="Times New Roman"/>
        </w:rPr>
        <w:t xml:space="preserve"> students to </w:t>
      </w:r>
      <w:r w:rsidRPr="00E77ED7">
        <w:rPr>
          <w:rFonts w:ascii="Times New Roman" w:hAnsi="Times New Roman" w:cs="Times New Roman"/>
        </w:rPr>
        <w:t>read</w:t>
      </w:r>
      <w:r w:rsidRPr="005C0718">
        <w:rPr>
          <w:rFonts w:ascii="Times New Roman" w:hAnsi="Times New Roman" w:cs="Times New Roman"/>
        </w:rPr>
        <w:t xml:space="preserve">, analyze, and summarize </w:t>
      </w:r>
      <w:r w:rsidRPr="00E77ED7">
        <w:rPr>
          <w:rFonts w:ascii="Times New Roman" w:hAnsi="Times New Roman" w:cs="Times New Roman"/>
        </w:rPr>
        <w:t>material</w:t>
      </w:r>
      <w:r>
        <w:rPr>
          <w:rFonts w:ascii="Times New Roman" w:hAnsi="Times New Roman" w:cs="Times New Roman"/>
        </w:rPr>
        <w:t xml:space="preserve"> and key concepts</w:t>
      </w:r>
      <w:r w:rsidRPr="005C0718">
        <w:rPr>
          <w:rFonts w:ascii="Times New Roman" w:hAnsi="Times New Roman" w:cs="Times New Roman"/>
        </w:rPr>
        <w:t xml:space="preserve">. This is best accomplished through a guided Socratic </w:t>
      </w:r>
      <w:r w:rsidRPr="00E77ED7">
        <w:rPr>
          <w:rFonts w:ascii="Times New Roman" w:hAnsi="Times New Roman" w:cs="Times New Roman"/>
        </w:rPr>
        <w:t>discussion</w:t>
      </w:r>
      <w:r w:rsidRPr="005C0718">
        <w:rPr>
          <w:rFonts w:ascii="Times New Roman" w:hAnsi="Times New Roman" w:cs="Times New Roman"/>
        </w:rPr>
        <w:t xml:space="preserve"> of question</w:t>
      </w:r>
      <w:r w:rsidR="00F15E77">
        <w:rPr>
          <w:rFonts w:ascii="Times New Roman" w:hAnsi="Times New Roman" w:cs="Times New Roman"/>
        </w:rPr>
        <w:t>s</w:t>
      </w:r>
      <w:r w:rsidRPr="005C0718">
        <w:rPr>
          <w:rFonts w:ascii="Times New Roman" w:hAnsi="Times New Roman" w:cs="Times New Roman"/>
        </w:rPr>
        <w:t xml:space="preserve"> and answers. Additionally, in order to </w:t>
      </w:r>
      <w:r w:rsidRPr="00E77ED7">
        <w:rPr>
          <w:rFonts w:ascii="Times New Roman" w:hAnsi="Times New Roman" w:cs="Times New Roman"/>
        </w:rPr>
        <w:t>encourage</w:t>
      </w:r>
      <w:r w:rsidRPr="005C0718">
        <w:rPr>
          <w:rFonts w:ascii="Times New Roman" w:hAnsi="Times New Roman" w:cs="Times New Roman"/>
        </w:rPr>
        <w:t xml:space="preserve"> each student in my class </w:t>
      </w:r>
      <w:proofErr w:type="gramStart"/>
      <w:r w:rsidRPr="005C0718">
        <w:rPr>
          <w:rFonts w:ascii="Times New Roman" w:hAnsi="Times New Roman" w:cs="Times New Roman"/>
        </w:rPr>
        <w:t>to</w:t>
      </w:r>
      <w:proofErr w:type="gramEnd"/>
      <w:r w:rsidRPr="005C0718">
        <w:rPr>
          <w:rFonts w:ascii="Times New Roman" w:hAnsi="Times New Roman" w:cs="Times New Roman"/>
        </w:rPr>
        <w:t xml:space="preserve"> </w:t>
      </w:r>
      <w:r w:rsidRPr="00E77ED7">
        <w:rPr>
          <w:rFonts w:ascii="Times New Roman" w:hAnsi="Times New Roman" w:cs="Times New Roman"/>
        </w:rPr>
        <w:t>learn</w:t>
      </w:r>
      <w:r w:rsidRPr="005C0718">
        <w:rPr>
          <w:rFonts w:ascii="Times New Roman" w:hAnsi="Times New Roman" w:cs="Times New Roman"/>
        </w:rPr>
        <w:t xml:space="preserve"> and engage in critical thinking to their highest potential, I </w:t>
      </w:r>
      <w:r w:rsidRPr="00E77ED7">
        <w:rPr>
          <w:rFonts w:ascii="Times New Roman" w:hAnsi="Times New Roman" w:cs="Times New Roman"/>
        </w:rPr>
        <w:t>seek</w:t>
      </w:r>
      <w:r w:rsidRPr="005C0718">
        <w:rPr>
          <w:rFonts w:ascii="Times New Roman" w:hAnsi="Times New Roman" w:cs="Times New Roman"/>
        </w:rPr>
        <w:t xml:space="preserve"> to engage students through activities that appeal to visual, auditory, and kinesthetic learning styles</w:t>
      </w:r>
      <w:r>
        <w:rPr>
          <w:rFonts w:ascii="Times New Roman" w:hAnsi="Times New Roman" w:cs="Times New Roman"/>
        </w:rPr>
        <w:t>.</w:t>
      </w:r>
      <w:r w:rsidRPr="005C0718">
        <w:rPr>
          <w:rFonts w:ascii="Times New Roman" w:hAnsi="Times New Roman" w:cs="Times New Roman"/>
        </w:rPr>
        <w:t xml:space="preserve"> </w:t>
      </w:r>
    </w:p>
    <w:p w:rsidR="00590690" w:rsidRPr="005C0718" w:rsidRDefault="00590690" w:rsidP="00590690">
      <w:pPr>
        <w:autoSpaceDE w:val="0"/>
        <w:autoSpaceDN w:val="0"/>
        <w:adjustRightInd w:val="0"/>
        <w:rPr>
          <w:rFonts w:ascii="Times New Roman" w:hAnsi="Times New Roman" w:cs="Times New Roman"/>
        </w:rPr>
      </w:pPr>
    </w:p>
    <w:p w:rsidR="00590690" w:rsidRDefault="00590690" w:rsidP="00590690">
      <w:pPr>
        <w:autoSpaceDE w:val="0"/>
        <w:autoSpaceDN w:val="0"/>
        <w:adjustRightInd w:val="0"/>
        <w:rPr>
          <w:rFonts w:ascii="Times New Roman" w:hAnsi="Times New Roman" w:cs="Times New Roman"/>
        </w:rPr>
      </w:pPr>
      <w:r w:rsidRPr="005C0718">
        <w:rPr>
          <w:rFonts w:ascii="Times New Roman" w:hAnsi="Times New Roman" w:cs="Times New Roman"/>
          <w:b/>
          <w:bCs/>
        </w:rPr>
        <w:t xml:space="preserve">Inquiry and Application: </w:t>
      </w:r>
      <w:r w:rsidRPr="005C0718">
        <w:rPr>
          <w:rFonts w:ascii="Times New Roman" w:hAnsi="Times New Roman" w:cs="Times New Roman"/>
        </w:rPr>
        <w:t xml:space="preserve">Students should </w:t>
      </w:r>
      <w:r w:rsidRPr="00E77ED7">
        <w:rPr>
          <w:rFonts w:ascii="Times New Roman" w:hAnsi="Times New Roman" w:cs="Times New Roman"/>
        </w:rPr>
        <w:t>learn</w:t>
      </w:r>
      <w:r w:rsidRPr="005C0718">
        <w:rPr>
          <w:rFonts w:ascii="Times New Roman" w:hAnsi="Times New Roman" w:cs="Times New Roman"/>
        </w:rPr>
        <w:t xml:space="preserve"> why political scientists and political actors do what they do and how they fulfill their tasks. </w:t>
      </w:r>
      <w:r w:rsidRPr="001F0286">
        <w:rPr>
          <w:rFonts w:ascii="Times New Roman" w:hAnsi="Times New Roman" w:cs="Times New Roman"/>
        </w:rPr>
        <w:t xml:space="preserve">To accomplish this, I </w:t>
      </w:r>
      <w:r w:rsidRPr="00E77ED7">
        <w:rPr>
          <w:rFonts w:ascii="Times New Roman" w:hAnsi="Times New Roman" w:cs="Times New Roman"/>
        </w:rPr>
        <w:t>frequently</w:t>
      </w:r>
      <w:r w:rsidRPr="001F0286">
        <w:rPr>
          <w:rFonts w:ascii="Times New Roman" w:hAnsi="Times New Roman" w:cs="Times New Roman"/>
        </w:rPr>
        <w:t xml:space="preserve"> </w:t>
      </w:r>
      <w:r w:rsidRPr="00E77ED7">
        <w:rPr>
          <w:rFonts w:ascii="Times New Roman" w:hAnsi="Times New Roman" w:cs="Times New Roman"/>
        </w:rPr>
        <w:t>pose</w:t>
      </w:r>
      <w:r w:rsidRPr="001F0286">
        <w:rPr>
          <w:rFonts w:ascii="Times New Roman" w:hAnsi="Times New Roman" w:cs="Times New Roman"/>
        </w:rPr>
        <w:t xml:space="preserve"> </w:t>
      </w:r>
      <w:r w:rsidRPr="00E77ED7">
        <w:rPr>
          <w:rFonts w:ascii="Times New Roman" w:hAnsi="Times New Roman" w:cs="Times New Roman"/>
        </w:rPr>
        <w:t>fundamental</w:t>
      </w:r>
      <w:r w:rsidRPr="001F0286">
        <w:rPr>
          <w:rFonts w:ascii="Times New Roman" w:hAnsi="Times New Roman" w:cs="Times New Roman"/>
        </w:rPr>
        <w:t xml:space="preserve"> questions regarding </w:t>
      </w:r>
      <w:r w:rsidRPr="00E77ED7">
        <w:rPr>
          <w:rFonts w:ascii="Times New Roman" w:hAnsi="Times New Roman" w:cs="Times New Roman"/>
        </w:rPr>
        <w:t>critical</w:t>
      </w:r>
      <w:r w:rsidRPr="001F0286">
        <w:rPr>
          <w:rFonts w:ascii="Times New Roman" w:hAnsi="Times New Roman" w:cs="Times New Roman"/>
        </w:rPr>
        <w:t xml:space="preserve"> assumptions on justice, equality, and the </w:t>
      </w:r>
      <w:r w:rsidRPr="00E77ED7">
        <w:rPr>
          <w:rFonts w:ascii="Times New Roman" w:hAnsi="Times New Roman" w:cs="Times New Roman"/>
        </w:rPr>
        <w:t>purpose</w:t>
      </w:r>
      <w:r w:rsidRPr="001F0286">
        <w:rPr>
          <w:rFonts w:ascii="Times New Roman" w:hAnsi="Times New Roman" w:cs="Times New Roman"/>
        </w:rPr>
        <w:t xml:space="preserve"> of government, and I </w:t>
      </w:r>
      <w:r w:rsidRPr="00E77ED7">
        <w:rPr>
          <w:rFonts w:ascii="Times New Roman" w:hAnsi="Times New Roman" w:cs="Times New Roman"/>
        </w:rPr>
        <w:t>strive</w:t>
      </w:r>
      <w:r w:rsidRPr="001F0286">
        <w:rPr>
          <w:rFonts w:ascii="Times New Roman" w:hAnsi="Times New Roman" w:cs="Times New Roman"/>
        </w:rPr>
        <w:t xml:space="preserve"> to f</w:t>
      </w:r>
      <w:r>
        <w:rPr>
          <w:rFonts w:ascii="Times New Roman" w:hAnsi="Times New Roman" w:cs="Times New Roman"/>
        </w:rPr>
        <w:t>acilitate</w:t>
      </w:r>
      <w:r w:rsidRPr="001F0286">
        <w:rPr>
          <w:rFonts w:ascii="Times New Roman" w:hAnsi="Times New Roman" w:cs="Times New Roman"/>
        </w:rPr>
        <w:t xml:space="preserve"> this </w:t>
      </w:r>
      <w:r w:rsidRPr="00E77ED7">
        <w:rPr>
          <w:rFonts w:ascii="Times New Roman" w:hAnsi="Times New Roman" w:cs="Times New Roman"/>
        </w:rPr>
        <w:t>investigation</w:t>
      </w:r>
      <w:r w:rsidRPr="001F0286">
        <w:rPr>
          <w:rFonts w:ascii="Times New Roman" w:hAnsi="Times New Roman" w:cs="Times New Roman"/>
        </w:rPr>
        <w:t xml:space="preserve"> by looking at histor</w:t>
      </w:r>
      <w:r w:rsidR="00D235B4">
        <w:rPr>
          <w:rFonts w:ascii="Times New Roman" w:hAnsi="Times New Roman" w:cs="Times New Roman"/>
        </w:rPr>
        <w:t>ic philosophical arguments and</w:t>
      </w:r>
      <w:r w:rsidR="004B0266">
        <w:rPr>
          <w:rFonts w:ascii="Times New Roman" w:hAnsi="Times New Roman" w:cs="Times New Roman"/>
        </w:rPr>
        <w:t xml:space="preserve"> their</w:t>
      </w:r>
      <w:r w:rsidR="00D235B4">
        <w:rPr>
          <w:rFonts w:ascii="Times New Roman" w:hAnsi="Times New Roman" w:cs="Times New Roman"/>
        </w:rPr>
        <w:t xml:space="preserve"> </w:t>
      </w:r>
      <w:r w:rsidRPr="00E77ED7">
        <w:rPr>
          <w:rFonts w:ascii="Times New Roman" w:hAnsi="Times New Roman" w:cs="Times New Roman"/>
        </w:rPr>
        <w:t>contemporary</w:t>
      </w:r>
      <w:r w:rsidRPr="001F0286">
        <w:rPr>
          <w:rFonts w:ascii="Times New Roman" w:hAnsi="Times New Roman" w:cs="Times New Roman"/>
        </w:rPr>
        <w:t xml:space="preserve"> applications.</w:t>
      </w:r>
      <w:r w:rsidRPr="005C0718">
        <w:rPr>
          <w:rFonts w:ascii="Times New Roman" w:hAnsi="Times New Roman" w:cs="Times New Roman"/>
        </w:rPr>
        <w:t xml:space="preserve">  As soon as students </w:t>
      </w:r>
      <w:r w:rsidRPr="00E77ED7">
        <w:rPr>
          <w:rFonts w:ascii="Times New Roman" w:hAnsi="Times New Roman" w:cs="Times New Roman"/>
        </w:rPr>
        <w:t>begin</w:t>
      </w:r>
      <w:r w:rsidRPr="005C0718">
        <w:rPr>
          <w:rFonts w:ascii="Times New Roman" w:hAnsi="Times New Roman" w:cs="Times New Roman"/>
        </w:rPr>
        <w:t xml:space="preserve"> their own </w:t>
      </w:r>
      <w:r w:rsidRPr="00E77ED7">
        <w:rPr>
          <w:rFonts w:ascii="Times New Roman" w:hAnsi="Times New Roman" w:cs="Times New Roman"/>
        </w:rPr>
        <w:t>inquiry</w:t>
      </w:r>
      <w:r w:rsidRPr="005C0718">
        <w:rPr>
          <w:rFonts w:ascii="Times New Roman" w:hAnsi="Times New Roman" w:cs="Times New Roman"/>
        </w:rPr>
        <w:t xml:space="preserve">, they need to learn to synthesize their thoughts and </w:t>
      </w:r>
      <w:r w:rsidRPr="00E77ED7">
        <w:rPr>
          <w:rFonts w:ascii="Times New Roman" w:hAnsi="Times New Roman" w:cs="Times New Roman"/>
        </w:rPr>
        <w:t>express</w:t>
      </w:r>
      <w:r w:rsidRPr="005C0718">
        <w:rPr>
          <w:rFonts w:ascii="Times New Roman" w:hAnsi="Times New Roman" w:cs="Times New Roman"/>
        </w:rPr>
        <w:t xml:space="preserve"> them coherently. I </w:t>
      </w:r>
      <w:r w:rsidRPr="00E77ED7">
        <w:rPr>
          <w:rFonts w:ascii="Times New Roman" w:hAnsi="Times New Roman" w:cs="Times New Roman"/>
        </w:rPr>
        <w:t>encourage</w:t>
      </w:r>
      <w:r w:rsidRPr="005C0718">
        <w:rPr>
          <w:rFonts w:ascii="Times New Roman" w:hAnsi="Times New Roman" w:cs="Times New Roman"/>
        </w:rPr>
        <w:t xml:space="preserve"> these steps of </w:t>
      </w:r>
      <w:r w:rsidRPr="00E77ED7">
        <w:rPr>
          <w:rFonts w:ascii="Times New Roman" w:hAnsi="Times New Roman" w:cs="Times New Roman"/>
        </w:rPr>
        <w:t>inquiry</w:t>
      </w:r>
      <w:r w:rsidRPr="005C0718">
        <w:rPr>
          <w:rFonts w:ascii="Times New Roman" w:hAnsi="Times New Roman" w:cs="Times New Roman"/>
        </w:rPr>
        <w:t xml:space="preserve"> and the </w:t>
      </w:r>
      <w:r w:rsidRPr="00E77ED7">
        <w:rPr>
          <w:rFonts w:ascii="Times New Roman" w:hAnsi="Times New Roman" w:cs="Times New Roman"/>
        </w:rPr>
        <w:t>formation</w:t>
      </w:r>
      <w:r w:rsidRPr="005C0718">
        <w:rPr>
          <w:rFonts w:ascii="Times New Roman" w:hAnsi="Times New Roman" w:cs="Times New Roman"/>
        </w:rPr>
        <w:t xml:space="preserve"> of </w:t>
      </w:r>
      <w:r w:rsidRPr="001F0286">
        <w:rPr>
          <w:rFonts w:ascii="Times New Roman" w:hAnsi="Times New Roman" w:cs="Times New Roman"/>
        </w:rPr>
        <w:t>c</w:t>
      </w:r>
      <w:r>
        <w:rPr>
          <w:rFonts w:ascii="Times New Roman" w:hAnsi="Times New Roman" w:cs="Times New Roman"/>
        </w:rPr>
        <w:t>oherent expression</w:t>
      </w:r>
      <w:r w:rsidRPr="005C0718">
        <w:rPr>
          <w:rFonts w:ascii="Times New Roman" w:hAnsi="Times New Roman" w:cs="Times New Roman"/>
        </w:rPr>
        <w:t xml:space="preserve"> through the use of written assignments. </w:t>
      </w:r>
    </w:p>
    <w:p w:rsidR="00FE55D1" w:rsidRPr="005C0718" w:rsidRDefault="00FE55D1" w:rsidP="00590690">
      <w:pPr>
        <w:autoSpaceDE w:val="0"/>
        <w:autoSpaceDN w:val="0"/>
        <w:adjustRightInd w:val="0"/>
        <w:rPr>
          <w:rFonts w:ascii="Times New Roman" w:hAnsi="Times New Roman" w:cs="Times New Roman"/>
          <w:b/>
        </w:rPr>
      </w:pPr>
    </w:p>
    <w:p w:rsidR="00590690" w:rsidRPr="005C0718" w:rsidRDefault="00590690" w:rsidP="00590690">
      <w:pPr>
        <w:autoSpaceDE w:val="0"/>
        <w:autoSpaceDN w:val="0"/>
        <w:adjustRightInd w:val="0"/>
        <w:rPr>
          <w:rFonts w:ascii="Times New Roman" w:hAnsi="Times New Roman" w:cs="Times New Roman"/>
        </w:rPr>
      </w:pPr>
      <w:r w:rsidRPr="005C0718">
        <w:rPr>
          <w:rFonts w:ascii="Times New Roman" w:hAnsi="Times New Roman" w:cs="Times New Roman"/>
          <w:b/>
        </w:rPr>
        <w:t xml:space="preserve">Learning as Teaching: </w:t>
      </w:r>
      <w:r w:rsidRPr="005C0718">
        <w:rPr>
          <w:rFonts w:ascii="Times New Roman" w:hAnsi="Times New Roman" w:cs="Times New Roman"/>
        </w:rPr>
        <w:t xml:space="preserve">An </w:t>
      </w:r>
      <w:r w:rsidRPr="00E77ED7">
        <w:rPr>
          <w:rFonts w:ascii="Times New Roman" w:hAnsi="Times New Roman" w:cs="Times New Roman"/>
        </w:rPr>
        <w:t>instructor</w:t>
      </w:r>
      <w:r w:rsidRPr="005C0718">
        <w:rPr>
          <w:rFonts w:ascii="Times New Roman" w:hAnsi="Times New Roman" w:cs="Times New Roman"/>
        </w:rPr>
        <w:t xml:space="preserve"> can only </w:t>
      </w:r>
      <w:r>
        <w:rPr>
          <w:rFonts w:ascii="Times New Roman" w:hAnsi="Times New Roman" w:cs="Times New Roman"/>
        </w:rPr>
        <w:t>teach</w:t>
      </w:r>
      <w:r w:rsidRPr="005C0718">
        <w:rPr>
          <w:rFonts w:ascii="Times New Roman" w:hAnsi="Times New Roman" w:cs="Times New Roman"/>
        </w:rPr>
        <w:t xml:space="preserve"> to the </w:t>
      </w:r>
      <w:r>
        <w:rPr>
          <w:rFonts w:ascii="Times New Roman" w:hAnsi="Times New Roman" w:cs="Times New Roman"/>
        </w:rPr>
        <w:t>extent</w:t>
      </w:r>
      <w:r w:rsidRPr="005C0718">
        <w:rPr>
          <w:rFonts w:ascii="Times New Roman" w:hAnsi="Times New Roman" w:cs="Times New Roman"/>
        </w:rPr>
        <w:t xml:space="preserve"> to which he or she </w:t>
      </w:r>
      <w:r w:rsidRPr="00E77ED7">
        <w:rPr>
          <w:rFonts w:ascii="Times New Roman" w:hAnsi="Times New Roman" w:cs="Times New Roman"/>
        </w:rPr>
        <w:t>is educated</w:t>
      </w:r>
      <w:r w:rsidRPr="005C0718">
        <w:rPr>
          <w:rFonts w:ascii="Times New Roman" w:hAnsi="Times New Roman" w:cs="Times New Roman"/>
        </w:rPr>
        <w:t xml:space="preserve">. Thus, it is </w:t>
      </w:r>
      <w:r w:rsidRPr="00E77ED7">
        <w:rPr>
          <w:rFonts w:ascii="Times New Roman" w:hAnsi="Times New Roman" w:cs="Times New Roman"/>
        </w:rPr>
        <w:t>essential</w:t>
      </w:r>
      <w:r w:rsidRPr="005C0718">
        <w:rPr>
          <w:rFonts w:ascii="Times New Roman" w:hAnsi="Times New Roman" w:cs="Times New Roman"/>
        </w:rPr>
        <w:t xml:space="preserve"> for any teacher to remember that he or she is also a </w:t>
      </w:r>
      <w:r w:rsidRPr="00E77ED7">
        <w:rPr>
          <w:rFonts w:ascii="Times New Roman" w:hAnsi="Times New Roman" w:cs="Times New Roman"/>
        </w:rPr>
        <w:t>learner</w:t>
      </w:r>
      <w:r w:rsidRPr="005C0718">
        <w:rPr>
          <w:rFonts w:ascii="Times New Roman" w:hAnsi="Times New Roman" w:cs="Times New Roman"/>
        </w:rPr>
        <w:t xml:space="preserve">. </w:t>
      </w:r>
      <w:r w:rsidRPr="00E77ED7">
        <w:rPr>
          <w:rFonts w:ascii="Times New Roman" w:hAnsi="Times New Roman" w:cs="Times New Roman"/>
        </w:rPr>
        <w:t>A teacher must be open to questions from students</w:t>
      </w:r>
      <w:r w:rsidR="004B0266">
        <w:rPr>
          <w:rFonts w:ascii="Times New Roman" w:hAnsi="Times New Roman" w:cs="Times New Roman"/>
        </w:rPr>
        <w:t>, and recognize that</w:t>
      </w:r>
      <w:r w:rsidR="00D235B4">
        <w:rPr>
          <w:rFonts w:ascii="Times New Roman" w:hAnsi="Times New Roman" w:cs="Times New Roman"/>
        </w:rPr>
        <w:t xml:space="preserve"> </w:t>
      </w:r>
      <w:r w:rsidRPr="00E77ED7">
        <w:rPr>
          <w:rFonts w:ascii="Times New Roman" w:hAnsi="Times New Roman" w:cs="Times New Roman"/>
        </w:rPr>
        <w:t>students hav</w:t>
      </w:r>
      <w:r w:rsidR="004B0266">
        <w:rPr>
          <w:rFonts w:ascii="Times New Roman" w:hAnsi="Times New Roman" w:cs="Times New Roman"/>
        </w:rPr>
        <w:t>e</w:t>
      </w:r>
      <w:r w:rsidRPr="00E77ED7">
        <w:rPr>
          <w:rFonts w:ascii="Times New Roman" w:hAnsi="Times New Roman" w:cs="Times New Roman"/>
        </w:rPr>
        <w:t xml:space="preserve"> specific points of knowledge which can inform the instructor and benefit the entire student body.</w:t>
      </w:r>
      <w:r w:rsidRPr="005C0718">
        <w:rPr>
          <w:rFonts w:ascii="Times New Roman" w:hAnsi="Times New Roman" w:cs="Times New Roman"/>
        </w:rPr>
        <w:t xml:space="preserve">  A professor should realize that the process of teaching others can </w:t>
      </w:r>
      <w:r w:rsidRPr="00E77ED7">
        <w:rPr>
          <w:rFonts w:ascii="Times New Roman" w:hAnsi="Times New Roman" w:cs="Times New Roman"/>
        </w:rPr>
        <w:t>aid</w:t>
      </w:r>
      <w:r w:rsidRPr="005C0718">
        <w:rPr>
          <w:rFonts w:ascii="Times New Roman" w:hAnsi="Times New Roman" w:cs="Times New Roman"/>
        </w:rPr>
        <w:t xml:space="preserve"> in </w:t>
      </w:r>
      <w:r w:rsidR="00561AF6">
        <w:rPr>
          <w:rFonts w:ascii="Times New Roman" w:hAnsi="Times New Roman" w:cs="Times New Roman"/>
        </w:rPr>
        <w:t xml:space="preserve">his or her </w:t>
      </w:r>
      <w:r w:rsidRPr="00E77ED7">
        <w:rPr>
          <w:rFonts w:ascii="Times New Roman" w:hAnsi="Times New Roman" w:cs="Times New Roman"/>
        </w:rPr>
        <w:t>learning</w:t>
      </w:r>
      <w:r w:rsidR="00561AF6">
        <w:rPr>
          <w:rFonts w:ascii="Times New Roman" w:hAnsi="Times New Roman" w:cs="Times New Roman"/>
        </w:rPr>
        <w:t>; preparatory</w:t>
      </w:r>
      <w:r w:rsidR="00923DB9">
        <w:rPr>
          <w:rFonts w:ascii="Times New Roman" w:hAnsi="Times New Roman" w:cs="Times New Roman"/>
        </w:rPr>
        <w:t xml:space="preserve"> research</w:t>
      </w:r>
      <w:r w:rsidR="00561AF6">
        <w:rPr>
          <w:rFonts w:ascii="Times New Roman" w:hAnsi="Times New Roman" w:cs="Times New Roman"/>
        </w:rPr>
        <w:t xml:space="preserve"> for teaching a class</w:t>
      </w:r>
      <w:r w:rsidR="00923DB9">
        <w:rPr>
          <w:rFonts w:ascii="Times New Roman" w:hAnsi="Times New Roman" w:cs="Times New Roman"/>
        </w:rPr>
        <w:t xml:space="preserve"> </w:t>
      </w:r>
      <w:r w:rsidR="00561AF6">
        <w:rPr>
          <w:rFonts w:ascii="Times New Roman" w:hAnsi="Times New Roman" w:cs="Times New Roman"/>
        </w:rPr>
        <w:t>can broaden</w:t>
      </w:r>
      <w:r w:rsidR="00923DB9">
        <w:rPr>
          <w:rFonts w:ascii="Times New Roman" w:hAnsi="Times New Roman" w:cs="Times New Roman"/>
        </w:rPr>
        <w:t xml:space="preserve"> </w:t>
      </w:r>
      <w:r w:rsidR="00561AF6">
        <w:rPr>
          <w:rFonts w:ascii="Times New Roman" w:hAnsi="Times New Roman" w:cs="Times New Roman"/>
        </w:rPr>
        <w:t xml:space="preserve">and refresh </w:t>
      </w:r>
      <w:r w:rsidR="00923DB9">
        <w:rPr>
          <w:rFonts w:ascii="Times New Roman" w:hAnsi="Times New Roman" w:cs="Times New Roman"/>
        </w:rPr>
        <w:t xml:space="preserve">ones knowledge base, and </w:t>
      </w:r>
      <w:r w:rsidR="00561AF6">
        <w:rPr>
          <w:rFonts w:ascii="Times New Roman" w:hAnsi="Times New Roman" w:cs="Times New Roman"/>
        </w:rPr>
        <w:t xml:space="preserve">insightful questions from students can </w:t>
      </w:r>
      <w:r w:rsidRPr="00E77ED7">
        <w:rPr>
          <w:rFonts w:ascii="Times New Roman" w:hAnsi="Times New Roman" w:cs="Times New Roman"/>
        </w:rPr>
        <w:t>require further</w:t>
      </w:r>
      <w:r w:rsidR="00561AF6">
        <w:rPr>
          <w:rFonts w:ascii="Times New Roman" w:hAnsi="Times New Roman" w:cs="Times New Roman"/>
        </w:rPr>
        <w:t xml:space="preserve"> research</w:t>
      </w:r>
      <w:r w:rsidRPr="005C0718">
        <w:rPr>
          <w:rFonts w:ascii="Times New Roman" w:hAnsi="Times New Roman" w:cs="Times New Roman"/>
        </w:rPr>
        <w:t xml:space="preserve">. </w:t>
      </w:r>
      <w:r w:rsidRPr="00E77ED7">
        <w:rPr>
          <w:rFonts w:ascii="Times New Roman" w:hAnsi="Times New Roman" w:cs="Times New Roman"/>
        </w:rPr>
        <w:t>In these ways</w:t>
      </w:r>
      <w:r w:rsidRPr="005C0718">
        <w:rPr>
          <w:rFonts w:ascii="Times New Roman" w:hAnsi="Times New Roman" w:cs="Times New Roman"/>
        </w:rPr>
        <w:t xml:space="preserve"> the </w:t>
      </w:r>
      <w:r>
        <w:rPr>
          <w:rFonts w:ascii="Times New Roman" w:hAnsi="Times New Roman" w:cs="Times New Roman"/>
        </w:rPr>
        <w:t>teache</w:t>
      </w:r>
      <w:r w:rsidRPr="001F0286">
        <w:rPr>
          <w:rFonts w:ascii="Times New Roman" w:hAnsi="Times New Roman" w:cs="Times New Roman"/>
        </w:rPr>
        <w:t>r</w:t>
      </w:r>
      <w:r w:rsidRPr="005C0718">
        <w:rPr>
          <w:rFonts w:ascii="Times New Roman" w:hAnsi="Times New Roman" w:cs="Times New Roman"/>
        </w:rPr>
        <w:t xml:space="preserve"> is also a </w:t>
      </w:r>
      <w:r w:rsidRPr="00E77ED7">
        <w:rPr>
          <w:rFonts w:ascii="Times New Roman" w:hAnsi="Times New Roman" w:cs="Times New Roman"/>
        </w:rPr>
        <w:t>learner</w:t>
      </w:r>
      <w:r w:rsidRPr="005C0718">
        <w:rPr>
          <w:rFonts w:ascii="Times New Roman" w:hAnsi="Times New Roman" w:cs="Times New Roman"/>
        </w:rPr>
        <w:t xml:space="preserve">. </w:t>
      </w:r>
      <w:r w:rsidR="004B0266">
        <w:rPr>
          <w:rFonts w:ascii="Times New Roman" w:hAnsi="Times New Roman" w:cs="Times New Roman"/>
        </w:rPr>
        <w:t>As a teacher and Ph.D. candidate,</w:t>
      </w:r>
      <w:r w:rsidR="00D235B4" w:rsidRPr="005C0718">
        <w:rPr>
          <w:rFonts w:ascii="Times New Roman" w:hAnsi="Times New Roman" w:cs="Times New Roman"/>
        </w:rPr>
        <w:t xml:space="preserve"> </w:t>
      </w:r>
      <w:r w:rsidR="00D235B4">
        <w:rPr>
          <w:rFonts w:ascii="Times New Roman" w:hAnsi="Times New Roman" w:cs="Times New Roman"/>
        </w:rPr>
        <w:t>I have benefited from interacting with other scholars, both on campus and</w:t>
      </w:r>
      <w:r w:rsidR="004B0266">
        <w:rPr>
          <w:rFonts w:ascii="Times New Roman" w:hAnsi="Times New Roman" w:cs="Times New Roman"/>
        </w:rPr>
        <w:t xml:space="preserve"> at</w:t>
      </w:r>
      <w:r w:rsidR="00D235B4">
        <w:rPr>
          <w:rFonts w:ascii="Times New Roman" w:hAnsi="Times New Roman" w:cs="Times New Roman"/>
        </w:rPr>
        <w:t xml:space="preserve"> conferences, which</w:t>
      </w:r>
      <w:r w:rsidR="004B0266">
        <w:rPr>
          <w:rFonts w:ascii="Times New Roman" w:hAnsi="Times New Roman" w:cs="Times New Roman"/>
        </w:rPr>
        <w:t xml:space="preserve"> has also</w:t>
      </w:r>
      <w:r w:rsidR="00D235B4">
        <w:rPr>
          <w:rFonts w:ascii="Times New Roman" w:hAnsi="Times New Roman" w:cs="Times New Roman"/>
        </w:rPr>
        <w:t xml:space="preserve"> provide</w:t>
      </w:r>
      <w:r w:rsidR="004B0266">
        <w:rPr>
          <w:rFonts w:ascii="Times New Roman" w:hAnsi="Times New Roman" w:cs="Times New Roman"/>
        </w:rPr>
        <w:t>d me with</w:t>
      </w:r>
      <w:r w:rsidR="00D235B4">
        <w:rPr>
          <w:rFonts w:ascii="Times New Roman" w:hAnsi="Times New Roman" w:cs="Times New Roman"/>
        </w:rPr>
        <w:t xml:space="preserve"> ins</w:t>
      </w:r>
      <w:r w:rsidR="004B0266">
        <w:rPr>
          <w:rFonts w:ascii="Times New Roman" w:hAnsi="Times New Roman" w:cs="Times New Roman"/>
        </w:rPr>
        <w:t>ight into new areas of research, sparking further research and growth.</w:t>
      </w:r>
    </w:p>
    <w:p w:rsidR="00E82E36" w:rsidRPr="00590690" w:rsidRDefault="00E82E36" w:rsidP="00590690"/>
    <w:sectPr w:rsidR="00E82E36" w:rsidRPr="00590690" w:rsidSect="00E57AEE">
      <w:headerReference w:type="default" r:id="rId9"/>
      <w:footerReference w:type="default" r:id="rId10"/>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36" w:rsidRDefault="002C1C36" w:rsidP="009C1C58">
      <w:r>
        <w:separator/>
      </w:r>
    </w:p>
  </w:endnote>
  <w:endnote w:type="continuationSeparator" w:id="0">
    <w:p w:rsidR="002C1C36" w:rsidRDefault="002C1C36" w:rsidP="009C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46" w:rsidRDefault="00997A46" w:rsidP="00997A46">
    <w:pPr>
      <w:pStyle w:val="Footer"/>
      <w:jc w:val="center"/>
      <w:rPr>
        <w:b/>
        <w:i/>
        <w:color w:val="008000"/>
        <w:sz w:val="18"/>
        <w:szCs w:val="18"/>
      </w:rPr>
    </w:pPr>
    <w:r>
      <w:rPr>
        <w:b/>
        <w:i/>
        <w:color w:val="008000"/>
        <w:sz w:val="18"/>
        <w:szCs w:val="18"/>
      </w:rPr>
      <w:t>www.politicalscience.unt.edu</w:t>
    </w:r>
  </w:p>
  <w:p w:rsidR="00997A46" w:rsidRPr="00690DD2" w:rsidRDefault="00997A46" w:rsidP="00997A46">
    <w:pPr>
      <w:pStyle w:val="Footer"/>
      <w:jc w:val="center"/>
      <w:rPr>
        <w:b/>
        <w:i/>
        <w:color w:val="008000"/>
        <w:sz w:val="18"/>
        <w:szCs w:val="18"/>
      </w:rPr>
    </w:pPr>
    <w:r w:rsidRPr="00690DD2">
      <w:rPr>
        <w:b/>
        <w:i/>
        <w:color w:val="008000"/>
        <w:sz w:val="18"/>
        <w:szCs w:val="18"/>
      </w:rPr>
      <w:t>Department of Political Science – University of North Texas</w:t>
    </w:r>
  </w:p>
  <w:p w:rsidR="00997A46" w:rsidRPr="00690DD2" w:rsidRDefault="00997A46" w:rsidP="00997A46">
    <w:pPr>
      <w:pStyle w:val="Footer"/>
      <w:jc w:val="center"/>
      <w:rPr>
        <w:b/>
        <w:i/>
        <w:color w:val="008000"/>
        <w:sz w:val="18"/>
        <w:szCs w:val="18"/>
      </w:rPr>
    </w:pPr>
    <w:smartTag w:uri="urn:schemas-microsoft-com:office:smarttags" w:element="address">
      <w:smartTag w:uri="urn:schemas-microsoft-com:office:smarttags" w:element="Street">
        <w:r w:rsidRPr="00690DD2">
          <w:rPr>
            <w:b/>
            <w:i/>
            <w:color w:val="008000"/>
            <w:sz w:val="18"/>
            <w:szCs w:val="18"/>
          </w:rPr>
          <w:t>P. O. Box 305340</w:t>
        </w:r>
      </w:smartTag>
      <w:r w:rsidRPr="00690DD2">
        <w:rPr>
          <w:b/>
          <w:i/>
          <w:color w:val="008000"/>
          <w:sz w:val="18"/>
          <w:szCs w:val="18"/>
        </w:rPr>
        <w:t xml:space="preserve">, </w:t>
      </w:r>
      <w:smartTag w:uri="urn:schemas-microsoft-com:office:smarttags" w:element="City">
        <w:r w:rsidRPr="00690DD2">
          <w:rPr>
            <w:b/>
            <w:i/>
            <w:color w:val="008000"/>
            <w:sz w:val="18"/>
            <w:szCs w:val="18"/>
          </w:rPr>
          <w:t>Denton</w:t>
        </w:r>
      </w:smartTag>
      <w:r w:rsidRPr="00690DD2">
        <w:rPr>
          <w:b/>
          <w:i/>
          <w:color w:val="008000"/>
          <w:sz w:val="18"/>
          <w:szCs w:val="18"/>
        </w:rPr>
        <w:t xml:space="preserve">, </w:t>
      </w:r>
      <w:smartTag w:uri="urn:schemas-microsoft-com:office:smarttags" w:element="State">
        <w:r w:rsidRPr="00690DD2">
          <w:rPr>
            <w:b/>
            <w:i/>
            <w:color w:val="008000"/>
            <w:sz w:val="18"/>
            <w:szCs w:val="18"/>
          </w:rPr>
          <w:t>TX</w:t>
        </w:r>
      </w:smartTag>
      <w:r w:rsidRPr="00690DD2">
        <w:rPr>
          <w:b/>
          <w:i/>
          <w:color w:val="008000"/>
          <w:sz w:val="18"/>
          <w:szCs w:val="18"/>
        </w:rPr>
        <w:t xml:space="preserve"> </w:t>
      </w:r>
      <w:smartTag w:uri="urn:schemas-microsoft-com:office:smarttags" w:element="PostalCode">
        <w:r w:rsidRPr="00690DD2">
          <w:rPr>
            <w:b/>
            <w:i/>
            <w:color w:val="008000"/>
            <w:sz w:val="18"/>
            <w:szCs w:val="18"/>
          </w:rPr>
          <w:t>76203-5340</w:t>
        </w:r>
      </w:smartTag>
    </w:smartTag>
  </w:p>
  <w:p w:rsidR="00997A46" w:rsidRDefault="00997A46" w:rsidP="00997A46">
    <w:pPr>
      <w:pStyle w:val="Footer"/>
      <w:jc w:val="center"/>
      <w:rPr>
        <w:b/>
        <w:i/>
        <w:color w:val="008000"/>
        <w:sz w:val="18"/>
        <w:szCs w:val="18"/>
      </w:rPr>
    </w:pPr>
    <w:r w:rsidRPr="00690DD2">
      <w:rPr>
        <w:b/>
        <w:i/>
        <w:color w:val="008000"/>
        <w:sz w:val="18"/>
        <w:szCs w:val="18"/>
      </w:rPr>
      <w:t xml:space="preserve">Phone: </w:t>
    </w:r>
    <w:r>
      <w:rPr>
        <w:b/>
        <w:i/>
        <w:color w:val="008000"/>
        <w:sz w:val="18"/>
        <w:szCs w:val="18"/>
      </w:rPr>
      <w:t>757-338-</w:t>
    </w:r>
    <w:proofErr w:type="gramStart"/>
    <w:r>
      <w:rPr>
        <w:b/>
        <w:i/>
        <w:color w:val="008000"/>
        <w:sz w:val="18"/>
        <w:szCs w:val="18"/>
      </w:rPr>
      <w:t>6559</w:t>
    </w:r>
    <w:r w:rsidRPr="00690DD2">
      <w:rPr>
        <w:b/>
        <w:i/>
        <w:color w:val="008000"/>
        <w:sz w:val="18"/>
        <w:szCs w:val="18"/>
      </w:rPr>
      <w:t xml:space="preserve">  Fax</w:t>
    </w:r>
    <w:proofErr w:type="gramEnd"/>
    <w:r w:rsidRPr="00690DD2">
      <w:rPr>
        <w:b/>
        <w:i/>
        <w:color w:val="008000"/>
        <w:sz w:val="18"/>
        <w:szCs w:val="18"/>
      </w:rPr>
      <w:t xml:space="preserve"> 940-565-4818</w:t>
    </w:r>
  </w:p>
  <w:p w:rsidR="00997A46" w:rsidRPr="00690DD2" w:rsidRDefault="00997A46" w:rsidP="00997A46">
    <w:pPr>
      <w:pStyle w:val="Footer"/>
      <w:jc w:val="center"/>
      <w:rPr>
        <w:b/>
        <w:i/>
        <w:color w:val="008000"/>
        <w:sz w:val="18"/>
        <w:szCs w:val="18"/>
      </w:rPr>
    </w:pPr>
    <w:r>
      <w:rPr>
        <w:b/>
        <w:i/>
        <w:color w:val="008000"/>
        <w:sz w:val="18"/>
        <w:szCs w:val="18"/>
      </w:rPr>
      <w:t>NicholasHiggins@my.unt.edu</w:t>
    </w:r>
  </w:p>
  <w:p w:rsidR="00997A46" w:rsidRDefault="00997A46">
    <w:pPr>
      <w:pStyle w:val="Footer"/>
    </w:pPr>
  </w:p>
  <w:p w:rsidR="009C1C58" w:rsidRDefault="009C1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36" w:rsidRDefault="002C1C36" w:rsidP="009C1C58">
      <w:r>
        <w:separator/>
      </w:r>
    </w:p>
  </w:footnote>
  <w:footnote w:type="continuationSeparator" w:id="0">
    <w:p w:rsidR="002C1C36" w:rsidRDefault="002C1C36" w:rsidP="009C1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EE" w:rsidRPr="00E57AEE" w:rsidRDefault="00E57AEE" w:rsidP="00E57AEE">
    <w:pPr>
      <w:pStyle w:val="Header"/>
    </w:pPr>
    <w:r>
      <w:rPr>
        <w:noProof/>
      </w:rPr>
      <w:drawing>
        <wp:inline distT="0" distB="0" distL="0" distR="0">
          <wp:extent cx="5943600" cy="923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9235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6429"/>
    <w:multiLevelType w:val="multilevel"/>
    <w:tmpl w:val="7E9A3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86"/>
    <w:rsid w:val="00003040"/>
    <w:rsid w:val="00026797"/>
    <w:rsid w:val="00032F19"/>
    <w:rsid w:val="000533E0"/>
    <w:rsid w:val="00083B31"/>
    <w:rsid w:val="000B68CD"/>
    <w:rsid w:val="0012547E"/>
    <w:rsid w:val="001359A2"/>
    <w:rsid w:val="00137725"/>
    <w:rsid w:val="00147F43"/>
    <w:rsid w:val="00194505"/>
    <w:rsid w:val="001B2922"/>
    <w:rsid w:val="001D4ECF"/>
    <w:rsid w:val="0020536D"/>
    <w:rsid w:val="002638B5"/>
    <w:rsid w:val="00265C54"/>
    <w:rsid w:val="002C1C36"/>
    <w:rsid w:val="002D2366"/>
    <w:rsid w:val="00307E2B"/>
    <w:rsid w:val="00320ED5"/>
    <w:rsid w:val="004233FB"/>
    <w:rsid w:val="004362D1"/>
    <w:rsid w:val="004715EA"/>
    <w:rsid w:val="00476A0A"/>
    <w:rsid w:val="0048797A"/>
    <w:rsid w:val="004B0266"/>
    <w:rsid w:val="00510301"/>
    <w:rsid w:val="00510B29"/>
    <w:rsid w:val="0053082B"/>
    <w:rsid w:val="00561AF6"/>
    <w:rsid w:val="00563F40"/>
    <w:rsid w:val="00565483"/>
    <w:rsid w:val="00590690"/>
    <w:rsid w:val="005C4F86"/>
    <w:rsid w:val="006B07EC"/>
    <w:rsid w:val="006B6290"/>
    <w:rsid w:val="006D427E"/>
    <w:rsid w:val="00717DB7"/>
    <w:rsid w:val="007233AA"/>
    <w:rsid w:val="00725650"/>
    <w:rsid w:val="00781F66"/>
    <w:rsid w:val="007A759F"/>
    <w:rsid w:val="007B5821"/>
    <w:rsid w:val="007C535C"/>
    <w:rsid w:val="00840A93"/>
    <w:rsid w:val="00857D64"/>
    <w:rsid w:val="00884024"/>
    <w:rsid w:val="008C331B"/>
    <w:rsid w:val="008C42BA"/>
    <w:rsid w:val="00920CC3"/>
    <w:rsid w:val="00923444"/>
    <w:rsid w:val="00923DB9"/>
    <w:rsid w:val="00975234"/>
    <w:rsid w:val="00997A46"/>
    <w:rsid w:val="009B7CB2"/>
    <w:rsid w:val="009C1C58"/>
    <w:rsid w:val="00A078C7"/>
    <w:rsid w:val="00A538E0"/>
    <w:rsid w:val="00AF27C6"/>
    <w:rsid w:val="00AF7695"/>
    <w:rsid w:val="00B33B6E"/>
    <w:rsid w:val="00B5388C"/>
    <w:rsid w:val="00BA0D22"/>
    <w:rsid w:val="00BB0CE6"/>
    <w:rsid w:val="00BB1C33"/>
    <w:rsid w:val="00BD1F92"/>
    <w:rsid w:val="00BD2C0D"/>
    <w:rsid w:val="00BE2646"/>
    <w:rsid w:val="00C37510"/>
    <w:rsid w:val="00C74B00"/>
    <w:rsid w:val="00CD0A80"/>
    <w:rsid w:val="00D14CEF"/>
    <w:rsid w:val="00D235B4"/>
    <w:rsid w:val="00D265CD"/>
    <w:rsid w:val="00D97931"/>
    <w:rsid w:val="00E238F2"/>
    <w:rsid w:val="00E253E5"/>
    <w:rsid w:val="00E457AB"/>
    <w:rsid w:val="00E57AEE"/>
    <w:rsid w:val="00E77ED7"/>
    <w:rsid w:val="00E82E36"/>
    <w:rsid w:val="00EA4ED2"/>
    <w:rsid w:val="00F005B5"/>
    <w:rsid w:val="00F15E77"/>
    <w:rsid w:val="00F37190"/>
    <w:rsid w:val="00F73566"/>
    <w:rsid w:val="00FE55D1"/>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F86"/>
    <w:rPr>
      <w:rFonts w:ascii="Tahoma" w:hAnsi="Tahoma" w:cs="Tahoma"/>
      <w:sz w:val="16"/>
      <w:szCs w:val="16"/>
    </w:rPr>
  </w:style>
  <w:style w:type="character" w:customStyle="1" w:styleId="BalloonTextChar">
    <w:name w:val="Balloon Text Char"/>
    <w:basedOn w:val="DefaultParagraphFont"/>
    <w:link w:val="BalloonText"/>
    <w:uiPriority w:val="99"/>
    <w:semiHidden/>
    <w:rsid w:val="005C4F86"/>
    <w:rPr>
      <w:rFonts w:ascii="Tahoma" w:hAnsi="Tahoma" w:cs="Tahoma"/>
      <w:sz w:val="16"/>
      <w:szCs w:val="16"/>
    </w:rPr>
  </w:style>
  <w:style w:type="paragraph" w:styleId="Header">
    <w:name w:val="header"/>
    <w:basedOn w:val="Normal"/>
    <w:link w:val="HeaderChar"/>
    <w:uiPriority w:val="99"/>
    <w:unhideWhenUsed/>
    <w:rsid w:val="009C1C58"/>
    <w:pPr>
      <w:tabs>
        <w:tab w:val="center" w:pos="4680"/>
        <w:tab w:val="right" w:pos="9360"/>
      </w:tabs>
    </w:pPr>
  </w:style>
  <w:style w:type="character" w:customStyle="1" w:styleId="HeaderChar">
    <w:name w:val="Header Char"/>
    <w:basedOn w:val="DefaultParagraphFont"/>
    <w:link w:val="Header"/>
    <w:uiPriority w:val="99"/>
    <w:rsid w:val="009C1C58"/>
  </w:style>
  <w:style w:type="paragraph" w:styleId="Footer">
    <w:name w:val="footer"/>
    <w:basedOn w:val="Normal"/>
    <w:link w:val="FooterChar"/>
    <w:uiPriority w:val="99"/>
    <w:unhideWhenUsed/>
    <w:rsid w:val="009C1C58"/>
    <w:pPr>
      <w:tabs>
        <w:tab w:val="center" w:pos="4680"/>
        <w:tab w:val="right" w:pos="9360"/>
      </w:tabs>
    </w:pPr>
  </w:style>
  <w:style w:type="character" w:customStyle="1" w:styleId="FooterChar">
    <w:name w:val="Footer Char"/>
    <w:basedOn w:val="DefaultParagraphFont"/>
    <w:link w:val="Footer"/>
    <w:uiPriority w:val="99"/>
    <w:rsid w:val="009C1C58"/>
  </w:style>
  <w:style w:type="paragraph" w:styleId="PlainText">
    <w:name w:val="Plain Text"/>
    <w:basedOn w:val="Normal"/>
    <w:link w:val="PlainTextChar"/>
    <w:rsid w:val="00BD2C0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D2C0D"/>
    <w:rPr>
      <w:rFonts w:ascii="Courier New" w:eastAsia="Times New Roman" w:hAnsi="Courier New" w:cs="Times New Roman"/>
      <w:sz w:val="20"/>
      <w:szCs w:val="20"/>
    </w:rPr>
  </w:style>
  <w:style w:type="paragraph" w:styleId="CommentText">
    <w:name w:val="annotation text"/>
    <w:basedOn w:val="Normal"/>
    <w:link w:val="CommentTextChar"/>
    <w:uiPriority w:val="99"/>
    <w:unhideWhenUsed/>
    <w:rsid w:val="00E82E36"/>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E82E36"/>
    <w:rPr>
      <w:rFonts w:asciiTheme="minorHAnsi" w:hAnsiTheme="minorHAnsi"/>
      <w:sz w:val="20"/>
      <w:szCs w:val="20"/>
    </w:rPr>
  </w:style>
  <w:style w:type="paragraph" w:styleId="NormalWeb">
    <w:name w:val="Normal (Web)"/>
    <w:basedOn w:val="Normal"/>
    <w:uiPriority w:val="99"/>
    <w:semiHidden/>
    <w:unhideWhenUsed/>
    <w:rsid w:val="00EA4ED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90690"/>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F86"/>
    <w:rPr>
      <w:rFonts w:ascii="Tahoma" w:hAnsi="Tahoma" w:cs="Tahoma"/>
      <w:sz w:val="16"/>
      <w:szCs w:val="16"/>
    </w:rPr>
  </w:style>
  <w:style w:type="character" w:customStyle="1" w:styleId="BalloonTextChar">
    <w:name w:val="Balloon Text Char"/>
    <w:basedOn w:val="DefaultParagraphFont"/>
    <w:link w:val="BalloonText"/>
    <w:uiPriority w:val="99"/>
    <w:semiHidden/>
    <w:rsid w:val="005C4F86"/>
    <w:rPr>
      <w:rFonts w:ascii="Tahoma" w:hAnsi="Tahoma" w:cs="Tahoma"/>
      <w:sz w:val="16"/>
      <w:szCs w:val="16"/>
    </w:rPr>
  </w:style>
  <w:style w:type="paragraph" w:styleId="Header">
    <w:name w:val="header"/>
    <w:basedOn w:val="Normal"/>
    <w:link w:val="HeaderChar"/>
    <w:uiPriority w:val="99"/>
    <w:unhideWhenUsed/>
    <w:rsid w:val="009C1C58"/>
    <w:pPr>
      <w:tabs>
        <w:tab w:val="center" w:pos="4680"/>
        <w:tab w:val="right" w:pos="9360"/>
      </w:tabs>
    </w:pPr>
  </w:style>
  <w:style w:type="character" w:customStyle="1" w:styleId="HeaderChar">
    <w:name w:val="Header Char"/>
    <w:basedOn w:val="DefaultParagraphFont"/>
    <w:link w:val="Header"/>
    <w:uiPriority w:val="99"/>
    <w:rsid w:val="009C1C58"/>
  </w:style>
  <w:style w:type="paragraph" w:styleId="Footer">
    <w:name w:val="footer"/>
    <w:basedOn w:val="Normal"/>
    <w:link w:val="FooterChar"/>
    <w:uiPriority w:val="99"/>
    <w:unhideWhenUsed/>
    <w:rsid w:val="009C1C58"/>
    <w:pPr>
      <w:tabs>
        <w:tab w:val="center" w:pos="4680"/>
        <w:tab w:val="right" w:pos="9360"/>
      </w:tabs>
    </w:pPr>
  </w:style>
  <w:style w:type="character" w:customStyle="1" w:styleId="FooterChar">
    <w:name w:val="Footer Char"/>
    <w:basedOn w:val="DefaultParagraphFont"/>
    <w:link w:val="Footer"/>
    <w:uiPriority w:val="99"/>
    <w:rsid w:val="009C1C58"/>
  </w:style>
  <w:style w:type="paragraph" w:styleId="PlainText">
    <w:name w:val="Plain Text"/>
    <w:basedOn w:val="Normal"/>
    <w:link w:val="PlainTextChar"/>
    <w:rsid w:val="00BD2C0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D2C0D"/>
    <w:rPr>
      <w:rFonts w:ascii="Courier New" w:eastAsia="Times New Roman" w:hAnsi="Courier New" w:cs="Times New Roman"/>
      <w:sz w:val="20"/>
      <w:szCs w:val="20"/>
    </w:rPr>
  </w:style>
  <w:style w:type="paragraph" w:styleId="CommentText">
    <w:name w:val="annotation text"/>
    <w:basedOn w:val="Normal"/>
    <w:link w:val="CommentTextChar"/>
    <w:uiPriority w:val="99"/>
    <w:unhideWhenUsed/>
    <w:rsid w:val="00E82E36"/>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E82E36"/>
    <w:rPr>
      <w:rFonts w:asciiTheme="minorHAnsi" w:hAnsiTheme="minorHAnsi"/>
      <w:sz w:val="20"/>
      <w:szCs w:val="20"/>
    </w:rPr>
  </w:style>
  <w:style w:type="paragraph" w:styleId="NormalWeb">
    <w:name w:val="Normal (Web)"/>
    <w:basedOn w:val="Normal"/>
    <w:uiPriority w:val="99"/>
    <w:semiHidden/>
    <w:unhideWhenUsed/>
    <w:rsid w:val="00EA4ED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9069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865">
      <w:bodyDiv w:val="1"/>
      <w:marLeft w:val="0"/>
      <w:marRight w:val="0"/>
      <w:marTop w:val="0"/>
      <w:marBottom w:val="0"/>
      <w:divBdr>
        <w:top w:val="none" w:sz="0" w:space="0" w:color="auto"/>
        <w:left w:val="none" w:sz="0" w:space="0" w:color="auto"/>
        <w:bottom w:val="none" w:sz="0" w:space="0" w:color="auto"/>
        <w:right w:val="none" w:sz="0" w:space="0" w:color="auto"/>
      </w:divBdr>
    </w:div>
    <w:div w:id="100152684">
      <w:bodyDiv w:val="1"/>
      <w:marLeft w:val="0"/>
      <w:marRight w:val="0"/>
      <w:marTop w:val="0"/>
      <w:marBottom w:val="0"/>
      <w:divBdr>
        <w:top w:val="none" w:sz="0" w:space="0" w:color="auto"/>
        <w:left w:val="none" w:sz="0" w:space="0" w:color="auto"/>
        <w:bottom w:val="none" w:sz="0" w:space="0" w:color="auto"/>
        <w:right w:val="none" w:sz="0" w:space="0" w:color="auto"/>
      </w:divBdr>
    </w:div>
    <w:div w:id="101341776">
      <w:bodyDiv w:val="1"/>
      <w:marLeft w:val="0"/>
      <w:marRight w:val="0"/>
      <w:marTop w:val="0"/>
      <w:marBottom w:val="0"/>
      <w:divBdr>
        <w:top w:val="none" w:sz="0" w:space="0" w:color="auto"/>
        <w:left w:val="none" w:sz="0" w:space="0" w:color="auto"/>
        <w:bottom w:val="none" w:sz="0" w:space="0" w:color="auto"/>
        <w:right w:val="none" w:sz="0" w:space="0" w:color="auto"/>
      </w:divBdr>
    </w:div>
    <w:div w:id="2192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BD32-E8FA-402F-A204-CF4480F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Eshbaugh-Soha</dc:creator>
  <cp:lastModifiedBy>Nick Acer</cp:lastModifiedBy>
  <cp:revision>2</cp:revision>
  <cp:lastPrinted>2013-09-04T17:36:00Z</cp:lastPrinted>
  <dcterms:created xsi:type="dcterms:W3CDTF">2014-03-21T03:18:00Z</dcterms:created>
  <dcterms:modified xsi:type="dcterms:W3CDTF">2014-03-21T03:18:00Z</dcterms:modified>
</cp:coreProperties>
</file>